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980F" w14:textId="77777777" w:rsidR="00374CB8" w:rsidRDefault="00374CB8" w:rsidP="007B1B31">
      <w:pPr>
        <w:autoSpaceDE w:val="0"/>
        <w:autoSpaceDN w:val="0"/>
        <w:adjustRightInd w:val="0"/>
        <w:spacing w:after="0" w:line="240" w:lineRule="auto"/>
        <w:jc w:val="right"/>
        <w:rPr>
          <w:rFonts w:ascii="Arial" w:hAnsi="Arial" w:cs="Arial"/>
          <w:b/>
          <w:bCs/>
          <w:sz w:val="36"/>
          <w:szCs w:val="36"/>
        </w:rPr>
      </w:pPr>
    </w:p>
    <w:p w14:paraId="7EF7593A" w14:textId="77777777" w:rsidR="00374CB8" w:rsidRDefault="00682D3A" w:rsidP="007B1B31">
      <w:pPr>
        <w:autoSpaceDE w:val="0"/>
        <w:autoSpaceDN w:val="0"/>
        <w:adjustRightInd w:val="0"/>
        <w:spacing w:after="0" w:line="240" w:lineRule="auto"/>
        <w:jc w:val="right"/>
        <w:rPr>
          <w:rFonts w:ascii="Arial" w:hAnsi="Arial" w:cs="Arial"/>
          <w:b/>
          <w:bCs/>
          <w:sz w:val="36"/>
          <w:szCs w:val="36"/>
        </w:rPr>
      </w:pPr>
      <w:r>
        <w:rPr>
          <w:rFonts w:ascii="Arial" w:hAnsi="Arial" w:cs="Arial"/>
          <w:b/>
          <w:bCs/>
          <w:noProof/>
          <w:sz w:val="36"/>
          <w:szCs w:val="36"/>
        </w:rPr>
        <w:drawing>
          <wp:inline distT="0" distB="0" distL="0" distR="0" wp14:anchorId="1981655D" wp14:editId="141A56A9">
            <wp:extent cx="5756275" cy="1444584"/>
            <wp:effectExtent l="0" t="0" r="0" b="3810"/>
            <wp:docPr id="481741044" name="Picture 1" descr="A sign on a g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41044" name="Picture 1" descr="A sign on a g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76613" cy="1449688"/>
                    </a:xfrm>
                    <a:prstGeom prst="rect">
                      <a:avLst/>
                    </a:prstGeom>
                  </pic:spPr>
                </pic:pic>
              </a:graphicData>
            </a:graphic>
          </wp:inline>
        </w:drawing>
      </w:r>
    </w:p>
    <w:p w14:paraId="722707D8" w14:textId="77777777" w:rsidR="00374CB8" w:rsidRPr="00374CB8" w:rsidRDefault="00374CB8" w:rsidP="00374CB8">
      <w:pPr>
        <w:autoSpaceDE w:val="0"/>
        <w:autoSpaceDN w:val="0"/>
        <w:adjustRightInd w:val="0"/>
        <w:spacing w:after="0" w:line="240" w:lineRule="auto"/>
        <w:rPr>
          <w:rFonts w:ascii="Arial" w:hAnsi="Arial" w:cs="Arial"/>
          <w:b/>
          <w:bCs/>
          <w:sz w:val="24"/>
          <w:szCs w:val="24"/>
        </w:rPr>
      </w:pPr>
    </w:p>
    <w:p w14:paraId="5E64DA62" w14:textId="77777777" w:rsidR="007B1B31" w:rsidRPr="007B1B31" w:rsidRDefault="00682D3A" w:rsidP="00682D3A">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 xml:space="preserve">HIGHLEY </w:t>
      </w:r>
      <w:r w:rsidR="007B1B31" w:rsidRPr="007B1B31">
        <w:rPr>
          <w:rFonts w:ascii="Arial" w:hAnsi="Arial" w:cs="Arial"/>
          <w:b/>
          <w:bCs/>
          <w:sz w:val="36"/>
          <w:szCs w:val="36"/>
        </w:rPr>
        <w:t>PARISH COUNCIL</w:t>
      </w:r>
    </w:p>
    <w:p w14:paraId="5E1AD79D" w14:textId="77777777" w:rsidR="007B1B31" w:rsidRDefault="007B1B31" w:rsidP="007B1B31">
      <w:pPr>
        <w:autoSpaceDE w:val="0"/>
        <w:autoSpaceDN w:val="0"/>
        <w:adjustRightInd w:val="0"/>
        <w:spacing w:after="0" w:line="240" w:lineRule="auto"/>
        <w:rPr>
          <w:rFonts w:ascii="Arial" w:hAnsi="Arial" w:cs="Arial"/>
          <w:b/>
          <w:bCs/>
          <w:sz w:val="24"/>
          <w:szCs w:val="24"/>
        </w:rPr>
      </w:pPr>
    </w:p>
    <w:p w14:paraId="46CE7F19" w14:textId="77777777" w:rsidR="007B1B31" w:rsidRPr="007B1B31" w:rsidRDefault="007B1B31" w:rsidP="007B1B31">
      <w:pPr>
        <w:autoSpaceDE w:val="0"/>
        <w:autoSpaceDN w:val="0"/>
        <w:adjustRightInd w:val="0"/>
        <w:spacing w:after="0" w:line="240" w:lineRule="auto"/>
        <w:jc w:val="center"/>
        <w:rPr>
          <w:rFonts w:ascii="Arial" w:hAnsi="Arial" w:cs="Arial"/>
          <w:b/>
          <w:bCs/>
          <w:sz w:val="32"/>
          <w:szCs w:val="32"/>
        </w:rPr>
      </w:pPr>
      <w:r w:rsidRPr="007B1B31">
        <w:rPr>
          <w:rFonts w:ascii="Arial" w:hAnsi="Arial" w:cs="Arial"/>
          <w:b/>
          <w:bCs/>
          <w:sz w:val="32"/>
          <w:szCs w:val="32"/>
        </w:rPr>
        <w:t>Grant Awarding Policy</w:t>
      </w:r>
    </w:p>
    <w:p w14:paraId="7AEEAC7C" w14:textId="77777777" w:rsidR="007B1B31" w:rsidRDefault="007B1B31" w:rsidP="007B1B31">
      <w:pPr>
        <w:autoSpaceDE w:val="0"/>
        <w:autoSpaceDN w:val="0"/>
        <w:adjustRightInd w:val="0"/>
        <w:spacing w:after="0" w:line="240" w:lineRule="auto"/>
        <w:rPr>
          <w:rFonts w:ascii="Arial" w:hAnsi="Arial" w:cs="Arial"/>
          <w:b/>
          <w:bCs/>
          <w:sz w:val="24"/>
          <w:szCs w:val="24"/>
        </w:rPr>
      </w:pPr>
    </w:p>
    <w:p w14:paraId="315BF90C" w14:textId="31CBE5A4" w:rsidR="00AB0932" w:rsidRDefault="007B1B31" w:rsidP="00E65A15">
      <w:pPr>
        <w:pStyle w:val="Heading"/>
        <w:jc w:val="left"/>
      </w:pPr>
      <w:r w:rsidRPr="007B1B31">
        <w:rPr>
          <w:rFonts w:ascii="Arial" w:hAnsi="Arial" w:cs="Arial"/>
          <w:bCs/>
          <w:sz w:val="24"/>
        </w:rPr>
        <w:t>The Council is an active supporter of the community it serves</w:t>
      </w:r>
      <w:r w:rsidR="00E65A15">
        <w:rPr>
          <w:rFonts w:ascii="Arial" w:hAnsi="Arial" w:cs="Arial"/>
          <w:bCs/>
          <w:sz w:val="24"/>
        </w:rPr>
        <w:t>,</w:t>
      </w:r>
      <w:r>
        <w:rPr>
          <w:rFonts w:ascii="Arial" w:hAnsi="Arial" w:cs="Arial"/>
          <w:bCs/>
          <w:sz w:val="24"/>
        </w:rPr>
        <w:t xml:space="preserve"> and sets a budget each financial year to enable it to make small grants to assist local groups and organisations</w:t>
      </w:r>
      <w:r w:rsidR="00AB0932">
        <w:rPr>
          <w:rFonts w:ascii="Comic Sans MS" w:hAnsi="Comic Sans MS" w:cs="Arial"/>
          <w:sz w:val="32"/>
          <w:szCs w:val="32"/>
        </w:rPr>
        <w:t xml:space="preserve"> </w:t>
      </w:r>
    </w:p>
    <w:p w14:paraId="306E1FB2" w14:textId="77777777" w:rsidR="00AB0932" w:rsidRPr="00AB0932" w:rsidRDefault="00AB0932" w:rsidP="00E65A15">
      <w:pPr>
        <w:rPr>
          <w:rFonts w:ascii="Arial" w:hAnsi="Arial" w:cs="Arial"/>
          <w:sz w:val="24"/>
          <w:szCs w:val="24"/>
        </w:rPr>
      </w:pPr>
    </w:p>
    <w:p w14:paraId="0BC2BD71" w14:textId="77777777" w:rsidR="00AB0932" w:rsidRPr="00AB0932" w:rsidRDefault="00AB0932" w:rsidP="00E65A15">
      <w:pPr>
        <w:rPr>
          <w:rFonts w:ascii="Arial" w:hAnsi="Arial" w:cs="Arial"/>
          <w:sz w:val="24"/>
          <w:szCs w:val="24"/>
        </w:rPr>
      </w:pPr>
      <w:r w:rsidRPr="00AB0932">
        <w:rPr>
          <w:rFonts w:ascii="Arial" w:hAnsi="Arial" w:cs="Arial"/>
          <w:sz w:val="24"/>
          <w:szCs w:val="24"/>
        </w:rPr>
        <w:t>Highley Parish Council awards grants to local organisations to assist them to achieve their aims and objectives.  The Council has a policy of only assisting truly local community groups, and this is interpreted to mean those organisations based in the Highley Parish Council area or national bodies providing support to the residents of the Parish of Highley.</w:t>
      </w:r>
    </w:p>
    <w:p w14:paraId="48EA605B" w14:textId="77777777" w:rsidR="00AB0932" w:rsidRPr="00AB0932" w:rsidRDefault="00AB0932" w:rsidP="00AB0932">
      <w:pPr>
        <w:rPr>
          <w:rFonts w:ascii="Arial" w:hAnsi="Arial" w:cs="Arial"/>
          <w:sz w:val="24"/>
          <w:szCs w:val="24"/>
        </w:rPr>
      </w:pPr>
    </w:p>
    <w:p w14:paraId="627F67C3" w14:textId="77777777" w:rsidR="00AB0932" w:rsidRPr="00AB0932" w:rsidRDefault="00AB0932" w:rsidP="00822D99">
      <w:pPr>
        <w:tabs>
          <w:tab w:val="left" w:pos="540"/>
        </w:tabs>
        <w:rPr>
          <w:rFonts w:ascii="Arial" w:hAnsi="Arial" w:cs="Arial"/>
          <w:sz w:val="24"/>
          <w:szCs w:val="24"/>
        </w:rPr>
      </w:pPr>
      <w:r w:rsidRPr="00AB0932">
        <w:rPr>
          <w:rFonts w:ascii="Arial" w:hAnsi="Arial" w:cs="Arial"/>
          <w:b/>
          <w:sz w:val="24"/>
          <w:szCs w:val="24"/>
        </w:rPr>
        <w:t xml:space="preserve">1. </w:t>
      </w:r>
      <w:r w:rsidRPr="00AB0932">
        <w:rPr>
          <w:rFonts w:ascii="Arial" w:hAnsi="Arial" w:cs="Arial"/>
          <w:b/>
          <w:sz w:val="24"/>
          <w:szCs w:val="24"/>
          <w:u w:val="single"/>
        </w:rPr>
        <w:t>Who/What will we fund?</w:t>
      </w:r>
    </w:p>
    <w:p w14:paraId="7B09297D" w14:textId="7F761E49" w:rsidR="00AB0932" w:rsidRPr="00AB0932" w:rsidRDefault="00AB0932" w:rsidP="00822D99">
      <w:pPr>
        <w:tabs>
          <w:tab w:val="left" w:pos="540"/>
        </w:tabs>
        <w:ind w:left="360"/>
        <w:rPr>
          <w:rFonts w:ascii="Arial" w:eastAsia="Arial Unicode MS" w:hAnsi="Arial" w:cs="Arial"/>
          <w:sz w:val="24"/>
          <w:szCs w:val="24"/>
        </w:rPr>
      </w:pPr>
      <w:r w:rsidRPr="00AB0932">
        <w:rPr>
          <w:rFonts w:ascii="Arial" w:eastAsia="Arial Unicode MS" w:hAnsi="Arial" w:cs="Arial"/>
          <w:sz w:val="24"/>
          <w:szCs w:val="24"/>
        </w:rPr>
        <w:t xml:space="preserve">1. a. Applications must be from a properly formed group, club, committee or charity, which must show that the group has charitable/community aims and benefits the residents of Highley. </w:t>
      </w:r>
    </w:p>
    <w:p w14:paraId="2989AD0D" w14:textId="25FAD7A2" w:rsidR="00AB0932" w:rsidRPr="00AB0932" w:rsidRDefault="00822D99" w:rsidP="00822D99">
      <w:pPr>
        <w:tabs>
          <w:tab w:val="left" w:pos="540"/>
        </w:tabs>
        <w:ind w:left="360"/>
        <w:rPr>
          <w:rFonts w:ascii="Arial" w:eastAsia="Times New Roman" w:hAnsi="Arial" w:cs="Arial"/>
          <w:sz w:val="24"/>
          <w:szCs w:val="24"/>
        </w:rPr>
      </w:pPr>
      <w:r>
        <w:rPr>
          <w:rFonts w:ascii="Arial" w:eastAsia="Arial Unicode MS" w:hAnsi="Arial" w:cs="Arial"/>
          <w:sz w:val="24"/>
          <w:szCs w:val="24"/>
        </w:rPr>
        <w:tab/>
      </w:r>
      <w:r w:rsidR="00AB0932" w:rsidRPr="00AB0932">
        <w:rPr>
          <w:rFonts w:ascii="Arial" w:eastAsia="Arial Unicode MS" w:hAnsi="Arial" w:cs="Arial"/>
          <w:sz w:val="24"/>
          <w:szCs w:val="24"/>
        </w:rPr>
        <w:t>b. These organisations should have:</w:t>
      </w:r>
    </w:p>
    <w:p w14:paraId="21C0A351" w14:textId="61DC3A7D" w:rsidR="00AB0932" w:rsidRPr="00AB0932" w:rsidRDefault="00AB0932" w:rsidP="00822D99">
      <w:pPr>
        <w:tabs>
          <w:tab w:val="left" w:pos="540"/>
        </w:tabs>
        <w:ind w:left="900"/>
        <w:rPr>
          <w:rFonts w:ascii="Arial" w:hAnsi="Arial" w:cs="Arial"/>
          <w:sz w:val="24"/>
          <w:szCs w:val="24"/>
        </w:rPr>
      </w:pPr>
      <w:r w:rsidRPr="00AB0932">
        <w:rPr>
          <w:rFonts w:ascii="Arial" w:eastAsia="Arial Unicode MS" w:hAnsi="Arial" w:cs="Arial"/>
          <w:sz w:val="24"/>
          <w:szCs w:val="24"/>
        </w:rPr>
        <w:t>i:</w:t>
      </w:r>
      <w:r w:rsidRPr="00AB0932">
        <w:rPr>
          <w:rFonts w:ascii="Arial" w:eastAsia="Comic Sans MS" w:hAnsi="Arial" w:cs="Arial"/>
          <w:sz w:val="24"/>
          <w:szCs w:val="24"/>
        </w:rPr>
        <w:t xml:space="preserve">   </w:t>
      </w:r>
      <w:r w:rsidRPr="00AB0932">
        <w:rPr>
          <w:rFonts w:ascii="Arial" w:eastAsia="Arial Unicode MS" w:hAnsi="Arial" w:cs="Arial"/>
          <w:sz w:val="24"/>
          <w:szCs w:val="24"/>
        </w:rPr>
        <w:t>A constitution/set of rules</w:t>
      </w:r>
      <w:r w:rsidR="00E65A15">
        <w:rPr>
          <w:rFonts w:ascii="Arial" w:eastAsia="Arial Unicode MS" w:hAnsi="Arial" w:cs="Arial"/>
          <w:sz w:val="24"/>
          <w:szCs w:val="24"/>
        </w:rPr>
        <w:t>,</w:t>
      </w:r>
    </w:p>
    <w:p w14:paraId="76461ADC" w14:textId="58749367" w:rsidR="00AB0932" w:rsidRPr="00AB0932" w:rsidRDefault="00AB0932" w:rsidP="00822D99">
      <w:pPr>
        <w:tabs>
          <w:tab w:val="left" w:pos="540"/>
        </w:tabs>
        <w:ind w:left="900"/>
        <w:rPr>
          <w:rFonts w:ascii="Arial" w:hAnsi="Arial" w:cs="Arial"/>
          <w:sz w:val="24"/>
          <w:szCs w:val="24"/>
        </w:rPr>
      </w:pPr>
      <w:r w:rsidRPr="00AB0932">
        <w:rPr>
          <w:rFonts w:ascii="Arial" w:eastAsia="Arial Unicode MS" w:hAnsi="Arial" w:cs="Arial"/>
          <w:sz w:val="24"/>
          <w:szCs w:val="24"/>
        </w:rPr>
        <w:t>ii:</w:t>
      </w:r>
      <w:r w:rsidRPr="00AB0932">
        <w:rPr>
          <w:rFonts w:ascii="Arial" w:eastAsia="Comic Sans MS" w:hAnsi="Arial" w:cs="Arial"/>
          <w:sz w:val="24"/>
          <w:szCs w:val="24"/>
        </w:rPr>
        <w:t xml:space="preserve">  </w:t>
      </w:r>
      <w:r w:rsidRPr="00AB0932">
        <w:rPr>
          <w:rFonts w:ascii="Arial" w:eastAsia="Arial Unicode MS" w:hAnsi="Arial" w:cs="Arial"/>
          <w:sz w:val="24"/>
          <w:szCs w:val="24"/>
        </w:rPr>
        <w:t>A bank account</w:t>
      </w:r>
      <w:r w:rsidR="00E65A15">
        <w:rPr>
          <w:rFonts w:ascii="Arial" w:eastAsia="Arial Unicode MS" w:hAnsi="Arial" w:cs="Arial"/>
          <w:sz w:val="24"/>
          <w:szCs w:val="24"/>
        </w:rPr>
        <w:t>,</w:t>
      </w:r>
    </w:p>
    <w:p w14:paraId="53079167" w14:textId="5B77C0A9" w:rsidR="00AB0932" w:rsidRPr="00E65A15" w:rsidRDefault="00AB0932" w:rsidP="00822D99">
      <w:pPr>
        <w:tabs>
          <w:tab w:val="left" w:pos="540"/>
        </w:tabs>
        <w:ind w:left="900"/>
        <w:rPr>
          <w:rFonts w:ascii="Arial" w:eastAsia="Arial Unicode MS" w:hAnsi="Arial" w:cs="Arial"/>
          <w:sz w:val="24"/>
          <w:szCs w:val="24"/>
        </w:rPr>
      </w:pPr>
      <w:r w:rsidRPr="00AB0932">
        <w:rPr>
          <w:rFonts w:ascii="Arial" w:eastAsia="Arial Unicode MS" w:hAnsi="Arial" w:cs="Arial"/>
          <w:sz w:val="24"/>
          <w:szCs w:val="24"/>
        </w:rPr>
        <w:t xml:space="preserve">iii:  Public Liability Insurance, where necessary </w:t>
      </w:r>
      <w:r w:rsidR="00E65A15" w:rsidRPr="00AB0932">
        <w:rPr>
          <w:rFonts w:ascii="Arial" w:eastAsia="Arial Unicode MS" w:hAnsi="Arial" w:cs="Arial"/>
          <w:sz w:val="24"/>
          <w:szCs w:val="24"/>
        </w:rPr>
        <w:t>during</w:t>
      </w:r>
      <w:r w:rsidRPr="00AB0932">
        <w:rPr>
          <w:rFonts w:ascii="Arial" w:eastAsia="Arial Unicode MS" w:hAnsi="Arial" w:cs="Arial"/>
          <w:sz w:val="24"/>
          <w:szCs w:val="24"/>
        </w:rPr>
        <w:t xml:space="preserve"> </w:t>
      </w:r>
      <w:r w:rsidR="00E65A15" w:rsidRPr="00AB0932">
        <w:rPr>
          <w:rFonts w:ascii="Arial" w:eastAsia="Arial Unicode MS" w:hAnsi="Arial" w:cs="Arial"/>
          <w:sz w:val="24"/>
          <w:szCs w:val="24"/>
        </w:rPr>
        <w:t>their</w:t>
      </w:r>
      <w:r w:rsidR="00E65A15">
        <w:rPr>
          <w:rFonts w:ascii="Arial" w:eastAsia="Arial Unicode MS" w:hAnsi="Arial" w:cs="Arial"/>
          <w:sz w:val="24"/>
          <w:szCs w:val="24"/>
        </w:rPr>
        <w:t xml:space="preserve"> nor</w:t>
      </w:r>
      <w:r w:rsidRPr="00AB0932">
        <w:rPr>
          <w:rFonts w:ascii="Arial" w:eastAsia="Arial Unicode MS" w:hAnsi="Arial" w:cs="Arial"/>
          <w:sz w:val="24"/>
          <w:szCs w:val="24"/>
        </w:rPr>
        <w:t>mal activities</w:t>
      </w:r>
      <w:r w:rsidR="00E65A15">
        <w:rPr>
          <w:rFonts w:ascii="Arial" w:eastAsia="Arial Unicode MS" w:hAnsi="Arial" w:cs="Arial"/>
          <w:sz w:val="24"/>
          <w:szCs w:val="24"/>
        </w:rPr>
        <w:t>,</w:t>
      </w:r>
      <w:r w:rsidRPr="00AB0932">
        <w:rPr>
          <w:rFonts w:ascii="Arial" w:eastAsia="Arial Unicode MS" w:hAnsi="Arial" w:cs="Arial"/>
          <w:sz w:val="24"/>
          <w:szCs w:val="24"/>
        </w:rPr>
        <w:t xml:space="preserve"> </w:t>
      </w:r>
    </w:p>
    <w:p w14:paraId="64620C22" w14:textId="1DEED6E2" w:rsidR="00AB0932" w:rsidRPr="00AB0932" w:rsidRDefault="00AB0932" w:rsidP="00822D99">
      <w:pPr>
        <w:tabs>
          <w:tab w:val="left" w:pos="540"/>
        </w:tabs>
        <w:ind w:left="900"/>
        <w:rPr>
          <w:rFonts w:ascii="Arial" w:eastAsia="Arial Unicode MS" w:hAnsi="Arial" w:cs="Arial"/>
          <w:sz w:val="24"/>
          <w:szCs w:val="24"/>
        </w:rPr>
      </w:pPr>
      <w:r w:rsidRPr="00AB0932">
        <w:rPr>
          <w:rFonts w:ascii="Arial" w:eastAsia="Arial Unicode MS" w:hAnsi="Arial" w:cs="Arial"/>
          <w:sz w:val="24"/>
          <w:szCs w:val="24"/>
        </w:rPr>
        <w:t>iv:  Quotations for works:</w:t>
      </w:r>
    </w:p>
    <w:p w14:paraId="20786DE3" w14:textId="77777777" w:rsidR="00AB0932" w:rsidRPr="00AB0932" w:rsidRDefault="00AB0932" w:rsidP="00822D99">
      <w:pPr>
        <w:tabs>
          <w:tab w:val="left" w:pos="540"/>
        </w:tabs>
        <w:ind w:left="900"/>
        <w:rPr>
          <w:rFonts w:ascii="Arial" w:eastAsia="Arial Unicode MS" w:hAnsi="Arial" w:cs="Arial"/>
          <w:color w:val="000000"/>
          <w:sz w:val="24"/>
          <w:szCs w:val="24"/>
        </w:rPr>
      </w:pPr>
      <w:r w:rsidRPr="00AB0932">
        <w:rPr>
          <w:rFonts w:ascii="Arial" w:eastAsia="Arial Unicode MS" w:hAnsi="Arial" w:cs="Arial"/>
          <w:color w:val="000000"/>
          <w:sz w:val="24"/>
          <w:szCs w:val="24"/>
        </w:rPr>
        <w:t xml:space="preserve">            £500 – decisions on merit (quotes not necessary)</w:t>
      </w:r>
    </w:p>
    <w:p w14:paraId="471C68C5" w14:textId="01460D20" w:rsidR="00AB0932" w:rsidRPr="00AB0932" w:rsidRDefault="00AB0932" w:rsidP="00822D99">
      <w:pPr>
        <w:tabs>
          <w:tab w:val="left" w:pos="540"/>
        </w:tabs>
        <w:ind w:left="900"/>
        <w:rPr>
          <w:rFonts w:ascii="Arial" w:eastAsia="Arial Unicode MS" w:hAnsi="Arial" w:cs="Arial"/>
          <w:color w:val="000000"/>
          <w:sz w:val="24"/>
          <w:szCs w:val="24"/>
        </w:rPr>
      </w:pPr>
      <w:r w:rsidRPr="00AB0932">
        <w:rPr>
          <w:rFonts w:ascii="Arial" w:eastAsia="Arial Unicode MS" w:hAnsi="Arial" w:cs="Arial"/>
          <w:color w:val="000000"/>
          <w:sz w:val="24"/>
          <w:szCs w:val="24"/>
        </w:rPr>
        <w:t xml:space="preserve">            £500 - £2,500 – 1 </w:t>
      </w:r>
      <w:r w:rsidR="00E65A15">
        <w:rPr>
          <w:rFonts w:ascii="Arial" w:eastAsia="Arial Unicode MS" w:hAnsi="Arial" w:cs="Arial"/>
          <w:color w:val="000000"/>
          <w:sz w:val="24"/>
          <w:szCs w:val="24"/>
        </w:rPr>
        <w:t xml:space="preserve">x </w:t>
      </w:r>
      <w:r w:rsidRPr="00AB0932">
        <w:rPr>
          <w:rFonts w:ascii="Arial" w:eastAsia="Arial Unicode MS" w:hAnsi="Arial" w:cs="Arial"/>
          <w:color w:val="000000"/>
          <w:sz w:val="24"/>
          <w:szCs w:val="24"/>
        </w:rPr>
        <w:t xml:space="preserve">quote to evidence how the applicant came to the </w:t>
      </w:r>
    </w:p>
    <w:p w14:paraId="7D6EE1CA" w14:textId="2C8BA1AD" w:rsidR="00AB0932" w:rsidRPr="00AB0932" w:rsidRDefault="00AB0932" w:rsidP="00822D99">
      <w:pPr>
        <w:tabs>
          <w:tab w:val="left" w:pos="540"/>
        </w:tabs>
        <w:ind w:left="900"/>
        <w:rPr>
          <w:rFonts w:ascii="Arial" w:eastAsia="Arial Unicode MS" w:hAnsi="Arial" w:cs="Arial"/>
          <w:color w:val="000000"/>
          <w:sz w:val="24"/>
          <w:szCs w:val="24"/>
        </w:rPr>
      </w:pPr>
      <w:r w:rsidRPr="00AB0932">
        <w:rPr>
          <w:rFonts w:ascii="Arial" w:eastAsia="Arial Unicode MS" w:hAnsi="Arial" w:cs="Arial"/>
          <w:color w:val="000000"/>
          <w:sz w:val="24"/>
          <w:szCs w:val="24"/>
        </w:rPr>
        <w:t xml:space="preserve">             amount applied for</w:t>
      </w:r>
      <w:r w:rsidR="00E65A15">
        <w:rPr>
          <w:rFonts w:ascii="Arial" w:eastAsia="Arial Unicode MS" w:hAnsi="Arial" w:cs="Arial"/>
          <w:color w:val="000000"/>
          <w:sz w:val="24"/>
          <w:szCs w:val="24"/>
        </w:rPr>
        <w:t>,</w:t>
      </w:r>
    </w:p>
    <w:p w14:paraId="78DF46C2" w14:textId="232F24EA" w:rsidR="00E65A15" w:rsidRDefault="00E65A15" w:rsidP="00822D99">
      <w:pPr>
        <w:tabs>
          <w:tab w:val="left" w:pos="540"/>
        </w:tabs>
        <w:rPr>
          <w:rFonts w:ascii="Arial" w:eastAsia="Arial Unicode MS" w:hAnsi="Arial" w:cs="Arial"/>
          <w:sz w:val="24"/>
          <w:szCs w:val="24"/>
        </w:rPr>
      </w:pPr>
      <w:r>
        <w:rPr>
          <w:rFonts w:ascii="Arial" w:eastAsia="Arial Unicode MS" w:hAnsi="Arial" w:cs="Arial"/>
          <w:sz w:val="24"/>
          <w:szCs w:val="24"/>
        </w:rPr>
        <w:t xml:space="preserve">  </w:t>
      </w:r>
      <w:r w:rsidR="00822D99">
        <w:rPr>
          <w:rFonts w:ascii="Arial" w:eastAsia="Arial Unicode MS" w:hAnsi="Arial" w:cs="Arial"/>
          <w:sz w:val="24"/>
          <w:szCs w:val="24"/>
        </w:rPr>
        <w:tab/>
      </w:r>
      <w:r>
        <w:rPr>
          <w:rFonts w:ascii="Arial" w:eastAsia="Arial Unicode MS" w:hAnsi="Arial" w:cs="Arial"/>
          <w:sz w:val="24"/>
          <w:szCs w:val="24"/>
        </w:rPr>
        <w:t xml:space="preserve"> </w:t>
      </w:r>
      <w:r w:rsidR="00AB0932" w:rsidRPr="00AB0932">
        <w:rPr>
          <w:rFonts w:ascii="Arial" w:eastAsia="Arial Unicode MS" w:hAnsi="Arial" w:cs="Arial"/>
          <w:sz w:val="24"/>
          <w:szCs w:val="24"/>
        </w:rPr>
        <w:t>c.   Community Grants will fund either new projects or continued</w:t>
      </w:r>
      <w:r>
        <w:rPr>
          <w:rFonts w:ascii="Arial" w:eastAsia="Arial Unicode MS" w:hAnsi="Arial" w:cs="Arial"/>
          <w:sz w:val="24"/>
          <w:szCs w:val="24"/>
        </w:rPr>
        <w:t xml:space="preserve"> </w:t>
      </w:r>
      <w:r w:rsidR="00AB0932" w:rsidRPr="00AB0932">
        <w:rPr>
          <w:rFonts w:ascii="Arial" w:eastAsia="Arial Unicode MS" w:hAnsi="Arial" w:cs="Arial"/>
          <w:sz w:val="24"/>
          <w:szCs w:val="24"/>
        </w:rPr>
        <w:t>services.</w:t>
      </w:r>
    </w:p>
    <w:p w14:paraId="297F477C" w14:textId="62A7F9CA" w:rsidR="00AB0932" w:rsidRPr="00AB0932" w:rsidRDefault="00E65A15" w:rsidP="00822D99">
      <w:pPr>
        <w:tabs>
          <w:tab w:val="left" w:pos="540"/>
        </w:tabs>
        <w:rPr>
          <w:rFonts w:ascii="Arial" w:eastAsia="Arial Unicode MS" w:hAnsi="Arial" w:cs="Arial"/>
          <w:sz w:val="24"/>
          <w:szCs w:val="24"/>
        </w:rPr>
      </w:pPr>
      <w:r>
        <w:rPr>
          <w:rFonts w:ascii="Arial" w:eastAsia="Arial Unicode MS" w:hAnsi="Arial" w:cs="Arial"/>
          <w:sz w:val="24"/>
          <w:szCs w:val="24"/>
        </w:rPr>
        <w:t xml:space="preserve">   </w:t>
      </w:r>
      <w:r w:rsidR="00822D99">
        <w:rPr>
          <w:rFonts w:ascii="Arial" w:eastAsia="Arial Unicode MS" w:hAnsi="Arial" w:cs="Arial"/>
          <w:sz w:val="24"/>
          <w:szCs w:val="24"/>
        </w:rPr>
        <w:tab/>
      </w:r>
      <w:r>
        <w:rPr>
          <w:rFonts w:ascii="Arial" w:eastAsia="Arial Unicode MS" w:hAnsi="Arial" w:cs="Arial"/>
          <w:sz w:val="24"/>
          <w:szCs w:val="24"/>
        </w:rPr>
        <w:t xml:space="preserve"> </w:t>
      </w:r>
      <w:r w:rsidR="00AB0932" w:rsidRPr="00AB0932">
        <w:rPr>
          <w:rFonts w:ascii="Arial" w:eastAsia="Arial Unicode MS" w:hAnsi="Arial" w:cs="Arial"/>
          <w:sz w:val="24"/>
          <w:szCs w:val="24"/>
        </w:rPr>
        <w:t xml:space="preserve">d. </w:t>
      </w:r>
      <w:r>
        <w:rPr>
          <w:rFonts w:ascii="Arial" w:eastAsia="Arial Unicode MS" w:hAnsi="Arial" w:cs="Arial"/>
          <w:sz w:val="24"/>
          <w:szCs w:val="24"/>
        </w:rPr>
        <w:t xml:space="preserve"> </w:t>
      </w:r>
      <w:r w:rsidR="00AB0932" w:rsidRPr="00AB0932">
        <w:rPr>
          <w:rFonts w:ascii="Arial" w:eastAsia="Arial Unicode MS" w:hAnsi="Arial" w:cs="Arial"/>
          <w:sz w:val="24"/>
          <w:szCs w:val="24"/>
        </w:rPr>
        <w:t>Community Grants may be used as match funding.</w:t>
      </w:r>
      <w:r>
        <w:rPr>
          <w:rFonts w:ascii="Arial" w:eastAsia="Arial Unicode MS" w:hAnsi="Arial" w:cs="Arial"/>
          <w:sz w:val="24"/>
          <w:szCs w:val="24"/>
        </w:rPr>
        <w:t xml:space="preserve"> Those applicants that demonstrate a strong contribution relative to the amount being requested, will be considered more favourably.</w:t>
      </w:r>
    </w:p>
    <w:p w14:paraId="2411191B" w14:textId="77777777" w:rsidR="00AB0932" w:rsidRPr="00AB0932" w:rsidRDefault="00AB0932" w:rsidP="00822D99">
      <w:pPr>
        <w:tabs>
          <w:tab w:val="left" w:pos="540"/>
        </w:tabs>
        <w:rPr>
          <w:rFonts w:ascii="Arial" w:eastAsia="Arial Unicode MS" w:hAnsi="Arial" w:cs="Arial"/>
          <w:i/>
          <w:sz w:val="24"/>
          <w:szCs w:val="24"/>
        </w:rPr>
      </w:pPr>
    </w:p>
    <w:p w14:paraId="3EFCEAEA" w14:textId="77777777" w:rsidR="00AB0932" w:rsidRPr="00AB0932" w:rsidRDefault="00AB0932" w:rsidP="00822D99">
      <w:pPr>
        <w:tabs>
          <w:tab w:val="left" w:pos="540"/>
        </w:tabs>
        <w:rPr>
          <w:rFonts w:ascii="Arial" w:eastAsia="Times New Roman" w:hAnsi="Arial" w:cs="Arial"/>
          <w:sz w:val="24"/>
          <w:szCs w:val="24"/>
        </w:rPr>
      </w:pPr>
      <w:r w:rsidRPr="00AB0932">
        <w:rPr>
          <w:rFonts w:ascii="Arial" w:eastAsia="Arial Unicode MS" w:hAnsi="Arial" w:cs="Arial"/>
          <w:b/>
          <w:sz w:val="24"/>
          <w:szCs w:val="24"/>
        </w:rPr>
        <w:t xml:space="preserve">2. </w:t>
      </w:r>
      <w:r w:rsidRPr="00AB0932">
        <w:rPr>
          <w:rFonts w:ascii="Arial" w:eastAsia="Arial Unicode MS" w:hAnsi="Arial" w:cs="Arial"/>
          <w:b/>
          <w:sz w:val="24"/>
          <w:szCs w:val="24"/>
          <w:u w:val="single"/>
        </w:rPr>
        <w:t>Who/What will we not fund</w:t>
      </w:r>
      <w:r w:rsidRPr="00AB0932">
        <w:rPr>
          <w:rFonts w:ascii="Arial" w:eastAsia="Arial Unicode MS" w:hAnsi="Arial" w:cs="Arial"/>
          <w:b/>
          <w:sz w:val="24"/>
          <w:szCs w:val="24"/>
        </w:rPr>
        <w:t>?</w:t>
      </w:r>
    </w:p>
    <w:p w14:paraId="59990A2B" w14:textId="1F1DB547" w:rsidR="00AB0932" w:rsidRPr="00AB0932" w:rsidRDefault="00AB0932" w:rsidP="00822D99">
      <w:pPr>
        <w:tabs>
          <w:tab w:val="left" w:pos="540"/>
          <w:tab w:val="left" w:pos="9638"/>
        </w:tabs>
        <w:spacing w:before="25" w:after="25"/>
        <w:ind w:left="720" w:right="-82"/>
        <w:rPr>
          <w:rFonts w:ascii="Arial" w:eastAsia="Times New Roman" w:hAnsi="Arial" w:cs="Arial"/>
          <w:sz w:val="24"/>
          <w:szCs w:val="24"/>
        </w:rPr>
      </w:pPr>
      <w:r w:rsidRPr="00AB0932">
        <w:rPr>
          <w:rFonts w:ascii="Arial" w:eastAsia="Arial Unicode MS" w:hAnsi="Arial" w:cs="Arial"/>
          <w:sz w:val="24"/>
          <w:szCs w:val="24"/>
        </w:rPr>
        <w:t xml:space="preserve"> a.</w:t>
      </w:r>
      <w:r w:rsidRPr="00AB0932">
        <w:rPr>
          <w:rFonts w:ascii="Arial" w:eastAsia="Arial Unicode MS" w:hAnsi="Arial" w:cs="Arial"/>
          <w:b/>
          <w:sz w:val="24"/>
          <w:szCs w:val="24"/>
        </w:rPr>
        <w:t xml:space="preserve"> </w:t>
      </w:r>
      <w:r w:rsidRPr="00AB0932">
        <w:rPr>
          <w:rFonts w:ascii="Arial" w:hAnsi="Arial" w:cs="Arial"/>
          <w:sz w:val="24"/>
          <w:szCs w:val="24"/>
        </w:rPr>
        <w:t xml:space="preserve">Any group whose aims the Parish Council considers to be working within a business or </w:t>
      </w:r>
      <w:r w:rsidR="000507EA" w:rsidRPr="00AB0932">
        <w:rPr>
          <w:rFonts w:ascii="Arial" w:hAnsi="Arial" w:cs="Arial"/>
          <w:sz w:val="24"/>
          <w:szCs w:val="24"/>
        </w:rPr>
        <w:t>profit-making</w:t>
      </w:r>
      <w:r w:rsidRPr="00AB0932">
        <w:rPr>
          <w:rFonts w:ascii="Arial" w:hAnsi="Arial" w:cs="Arial"/>
          <w:sz w:val="24"/>
          <w:szCs w:val="24"/>
        </w:rPr>
        <w:t xml:space="preserve"> remit cannot apply</w:t>
      </w:r>
      <w:r w:rsidR="000507EA">
        <w:rPr>
          <w:rFonts w:ascii="Arial" w:hAnsi="Arial" w:cs="Arial"/>
          <w:sz w:val="24"/>
          <w:szCs w:val="24"/>
        </w:rPr>
        <w:t>,</w:t>
      </w:r>
    </w:p>
    <w:p w14:paraId="5F280643" w14:textId="77777777" w:rsidR="00AB0932" w:rsidRPr="00AB0932" w:rsidRDefault="00AB0932" w:rsidP="00822D99">
      <w:pPr>
        <w:tabs>
          <w:tab w:val="left" w:pos="540"/>
          <w:tab w:val="left" w:pos="9638"/>
        </w:tabs>
        <w:spacing w:before="25" w:after="25"/>
        <w:ind w:left="720" w:right="-82"/>
        <w:rPr>
          <w:rFonts w:ascii="Arial" w:hAnsi="Arial" w:cs="Arial"/>
          <w:sz w:val="24"/>
          <w:szCs w:val="24"/>
        </w:rPr>
      </w:pPr>
    </w:p>
    <w:p w14:paraId="1D850EBC" w14:textId="7287CCCF" w:rsidR="00AB0932" w:rsidRPr="00AB0932" w:rsidRDefault="00AB0932" w:rsidP="00822D99">
      <w:pPr>
        <w:tabs>
          <w:tab w:val="left" w:pos="540"/>
        </w:tabs>
        <w:rPr>
          <w:rFonts w:ascii="Arial" w:hAnsi="Arial" w:cs="Arial"/>
          <w:sz w:val="24"/>
          <w:szCs w:val="24"/>
        </w:rPr>
      </w:pPr>
      <w:r w:rsidRPr="00AB0932">
        <w:rPr>
          <w:rFonts w:ascii="Arial" w:hAnsi="Arial" w:cs="Arial"/>
          <w:sz w:val="24"/>
          <w:szCs w:val="24"/>
        </w:rPr>
        <w:t xml:space="preserve">            b. Grants may not be made to individuals</w:t>
      </w:r>
      <w:r w:rsidR="000507EA">
        <w:rPr>
          <w:rFonts w:ascii="Arial" w:hAnsi="Arial" w:cs="Arial"/>
          <w:sz w:val="24"/>
          <w:szCs w:val="24"/>
        </w:rPr>
        <w:t xml:space="preserve"> or personal accounts,</w:t>
      </w:r>
    </w:p>
    <w:p w14:paraId="14930656" w14:textId="77777777" w:rsidR="00AB0932" w:rsidRPr="00AB0932" w:rsidRDefault="00AB0932" w:rsidP="00822D99">
      <w:pPr>
        <w:tabs>
          <w:tab w:val="left" w:pos="540"/>
        </w:tabs>
        <w:rPr>
          <w:rFonts w:ascii="Arial" w:hAnsi="Arial" w:cs="Arial"/>
          <w:sz w:val="24"/>
          <w:szCs w:val="24"/>
        </w:rPr>
      </w:pPr>
    </w:p>
    <w:p w14:paraId="6C2E1D2B" w14:textId="0D37C3D2" w:rsidR="00AB0932" w:rsidRPr="00AB0932" w:rsidRDefault="00AB0932" w:rsidP="00822D99">
      <w:pPr>
        <w:tabs>
          <w:tab w:val="left" w:pos="540"/>
        </w:tabs>
        <w:ind w:left="720"/>
        <w:rPr>
          <w:rFonts w:ascii="Arial" w:hAnsi="Arial" w:cs="Arial"/>
          <w:sz w:val="24"/>
          <w:szCs w:val="24"/>
        </w:rPr>
      </w:pPr>
      <w:r w:rsidRPr="00AB0932">
        <w:rPr>
          <w:rFonts w:ascii="Arial" w:hAnsi="Arial" w:cs="Arial"/>
          <w:sz w:val="24"/>
          <w:szCs w:val="24"/>
        </w:rPr>
        <w:t>c. Projects that have already been completed or items already purchased</w:t>
      </w:r>
      <w:r w:rsidR="000507EA">
        <w:rPr>
          <w:rFonts w:ascii="Arial" w:hAnsi="Arial" w:cs="Arial"/>
          <w:sz w:val="24"/>
          <w:szCs w:val="24"/>
        </w:rPr>
        <w:t>’</w:t>
      </w:r>
    </w:p>
    <w:p w14:paraId="4021F547" w14:textId="77777777" w:rsidR="00AB0932" w:rsidRPr="00AB0932" w:rsidRDefault="00AB0932" w:rsidP="00822D99">
      <w:pPr>
        <w:rPr>
          <w:rFonts w:ascii="Arial" w:hAnsi="Arial" w:cs="Arial"/>
          <w:b/>
          <w:sz w:val="24"/>
          <w:szCs w:val="24"/>
        </w:rPr>
      </w:pPr>
    </w:p>
    <w:p w14:paraId="71CB8BF7" w14:textId="77777777" w:rsidR="00AB0932" w:rsidRPr="00AB0932" w:rsidRDefault="00AB0932" w:rsidP="00822D99">
      <w:pPr>
        <w:rPr>
          <w:rFonts w:ascii="Arial" w:hAnsi="Arial" w:cs="Arial"/>
          <w:sz w:val="24"/>
          <w:szCs w:val="24"/>
        </w:rPr>
      </w:pPr>
      <w:r w:rsidRPr="00AB0932">
        <w:rPr>
          <w:rFonts w:ascii="Arial" w:hAnsi="Arial" w:cs="Arial"/>
          <w:b/>
          <w:sz w:val="24"/>
          <w:szCs w:val="24"/>
        </w:rPr>
        <w:t xml:space="preserve">3. </w:t>
      </w:r>
      <w:r w:rsidRPr="00AB0932">
        <w:rPr>
          <w:rFonts w:ascii="Arial" w:hAnsi="Arial" w:cs="Arial"/>
          <w:b/>
          <w:sz w:val="24"/>
          <w:szCs w:val="24"/>
          <w:u w:val="single"/>
        </w:rPr>
        <w:t>How an application is considered?</w:t>
      </w:r>
    </w:p>
    <w:p w14:paraId="28C58781" w14:textId="77777777" w:rsidR="00AB0932" w:rsidRPr="00AB0932" w:rsidRDefault="00AB0932" w:rsidP="00822D99">
      <w:pPr>
        <w:rPr>
          <w:rFonts w:ascii="Arial" w:hAnsi="Arial" w:cs="Arial"/>
          <w:b/>
          <w:sz w:val="24"/>
          <w:szCs w:val="24"/>
        </w:rPr>
      </w:pPr>
    </w:p>
    <w:p w14:paraId="3CEC349C" w14:textId="6A35EB9E" w:rsidR="00AB0932" w:rsidRPr="00AB0932" w:rsidRDefault="00AB0932" w:rsidP="00822D99">
      <w:pPr>
        <w:tabs>
          <w:tab w:val="left" w:pos="0"/>
        </w:tabs>
        <w:ind w:left="360"/>
        <w:rPr>
          <w:rFonts w:ascii="Arial" w:hAnsi="Arial" w:cs="Arial"/>
          <w:sz w:val="24"/>
          <w:szCs w:val="24"/>
        </w:rPr>
      </w:pPr>
      <w:r w:rsidRPr="00AB0932">
        <w:rPr>
          <w:rFonts w:ascii="Arial" w:eastAsia="Arial Unicode MS" w:hAnsi="Arial" w:cs="Arial"/>
          <w:sz w:val="24"/>
          <w:szCs w:val="24"/>
        </w:rPr>
        <w:t xml:space="preserve">     a. All applications will be considered on their individual merits.</w:t>
      </w:r>
    </w:p>
    <w:p w14:paraId="4CAB08DB" w14:textId="77777777" w:rsidR="00AB0932" w:rsidRPr="00AB0932" w:rsidRDefault="00AB0932" w:rsidP="00822D99">
      <w:pPr>
        <w:tabs>
          <w:tab w:val="left" w:pos="0"/>
        </w:tabs>
        <w:rPr>
          <w:rFonts w:ascii="Arial" w:eastAsia="Arial Unicode MS" w:hAnsi="Arial" w:cs="Arial"/>
          <w:sz w:val="24"/>
          <w:szCs w:val="24"/>
        </w:rPr>
      </w:pPr>
    </w:p>
    <w:p w14:paraId="587F9EA3" w14:textId="78234908" w:rsidR="00AB0932" w:rsidRPr="00AB0932" w:rsidRDefault="00AB0932" w:rsidP="00822D99">
      <w:pPr>
        <w:tabs>
          <w:tab w:val="left" w:pos="0"/>
        </w:tabs>
        <w:ind w:left="360"/>
        <w:rPr>
          <w:rFonts w:ascii="Arial" w:eastAsia="Arial Unicode MS" w:hAnsi="Arial" w:cs="Arial"/>
          <w:sz w:val="24"/>
          <w:szCs w:val="24"/>
        </w:rPr>
      </w:pPr>
      <w:r w:rsidRPr="00AB0932">
        <w:rPr>
          <w:rFonts w:ascii="Arial" w:eastAsia="Arial Unicode MS" w:hAnsi="Arial" w:cs="Arial"/>
          <w:sz w:val="24"/>
          <w:szCs w:val="24"/>
        </w:rPr>
        <w:t xml:space="preserve">     b. The Revenue and Resources Committee </w:t>
      </w:r>
      <w:r w:rsidR="000507EA">
        <w:rPr>
          <w:rFonts w:ascii="Arial" w:eastAsia="Arial Unicode MS" w:hAnsi="Arial" w:cs="Arial"/>
          <w:sz w:val="24"/>
          <w:szCs w:val="24"/>
        </w:rPr>
        <w:t>can also</w:t>
      </w:r>
      <w:r w:rsidRPr="00AB0932">
        <w:rPr>
          <w:rFonts w:ascii="Arial" w:eastAsia="Arial Unicode MS" w:hAnsi="Arial" w:cs="Arial"/>
          <w:sz w:val="24"/>
          <w:szCs w:val="24"/>
        </w:rPr>
        <w:t xml:space="preserve"> consider applications on the   </w:t>
      </w:r>
    </w:p>
    <w:p w14:paraId="32F5AE54" w14:textId="6E7406CD" w:rsidR="00AB0932" w:rsidRPr="00AB0932" w:rsidRDefault="00AB0932" w:rsidP="00822D99">
      <w:pPr>
        <w:tabs>
          <w:tab w:val="left" w:pos="0"/>
        </w:tabs>
        <w:ind w:left="360"/>
        <w:rPr>
          <w:rFonts w:ascii="Arial" w:eastAsia="Arial Unicode MS" w:hAnsi="Arial" w:cs="Arial"/>
          <w:sz w:val="24"/>
          <w:szCs w:val="24"/>
        </w:rPr>
      </w:pPr>
      <w:r w:rsidRPr="00AB0932">
        <w:rPr>
          <w:rFonts w:ascii="Arial" w:eastAsia="Arial Unicode MS" w:hAnsi="Arial" w:cs="Arial"/>
          <w:sz w:val="24"/>
          <w:szCs w:val="24"/>
        </w:rPr>
        <w:t xml:space="preserve">           following basis</w:t>
      </w:r>
      <w:r w:rsidR="000507EA">
        <w:rPr>
          <w:rFonts w:ascii="Arial" w:eastAsia="Arial Unicode MS" w:hAnsi="Arial" w:cs="Arial"/>
          <w:sz w:val="24"/>
          <w:szCs w:val="24"/>
        </w:rPr>
        <w:t>:</w:t>
      </w:r>
    </w:p>
    <w:p w14:paraId="6F9BCB01" w14:textId="47917C15" w:rsidR="00AB0932" w:rsidRPr="00AB0932" w:rsidRDefault="00AB0932" w:rsidP="00822D99">
      <w:pPr>
        <w:tabs>
          <w:tab w:val="left" w:pos="0"/>
        </w:tabs>
        <w:ind w:left="1260"/>
        <w:rPr>
          <w:rFonts w:ascii="Arial" w:eastAsia="Times New Roman" w:hAnsi="Arial" w:cs="Arial"/>
          <w:sz w:val="24"/>
          <w:szCs w:val="24"/>
        </w:rPr>
      </w:pPr>
      <w:r w:rsidRPr="00AB0932">
        <w:rPr>
          <w:rFonts w:ascii="Arial" w:eastAsia="Arial Unicode MS" w:hAnsi="Arial" w:cs="Arial"/>
          <w:sz w:val="24"/>
          <w:szCs w:val="24"/>
        </w:rPr>
        <w:t>i:    How well the grant will meet the needs of the community</w:t>
      </w:r>
      <w:r w:rsidR="000507EA">
        <w:rPr>
          <w:rFonts w:ascii="Arial" w:eastAsia="Arial Unicode MS" w:hAnsi="Arial" w:cs="Arial"/>
          <w:sz w:val="24"/>
          <w:szCs w:val="24"/>
        </w:rPr>
        <w:t>,</w:t>
      </w:r>
    </w:p>
    <w:p w14:paraId="46C7E052" w14:textId="485E17CD" w:rsidR="00AB0932" w:rsidRPr="00AB0932" w:rsidRDefault="00AB0932" w:rsidP="00822D99">
      <w:pPr>
        <w:tabs>
          <w:tab w:val="left" w:pos="0"/>
        </w:tabs>
        <w:ind w:left="1260"/>
        <w:rPr>
          <w:rFonts w:ascii="Arial" w:hAnsi="Arial" w:cs="Arial"/>
          <w:sz w:val="24"/>
          <w:szCs w:val="24"/>
        </w:rPr>
      </w:pPr>
      <w:r w:rsidRPr="00AB0932">
        <w:rPr>
          <w:rFonts w:ascii="Arial" w:eastAsia="Arial Unicode MS" w:hAnsi="Arial" w:cs="Arial"/>
          <w:sz w:val="24"/>
          <w:szCs w:val="24"/>
        </w:rPr>
        <w:t xml:space="preserve">ii:   How effectively </w:t>
      </w:r>
      <w:r w:rsidR="000507EA">
        <w:rPr>
          <w:rFonts w:ascii="Arial" w:eastAsia="Arial Unicode MS" w:hAnsi="Arial" w:cs="Arial"/>
          <w:sz w:val="24"/>
          <w:szCs w:val="24"/>
        </w:rPr>
        <w:t>the</w:t>
      </w:r>
      <w:r w:rsidRPr="00AB0932">
        <w:rPr>
          <w:rFonts w:ascii="Arial" w:eastAsia="Arial Unicode MS" w:hAnsi="Arial" w:cs="Arial"/>
          <w:sz w:val="24"/>
          <w:szCs w:val="24"/>
        </w:rPr>
        <w:t xml:space="preserve"> group</w:t>
      </w:r>
      <w:r w:rsidR="000507EA">
        <w:rPr>
          <w:rFonts w:ascii="Arial" w:eastAsia="Arial Unicode MS" w:hAnsi="Arial" w:cs="Arial"/>
          <w:sz w:val="24"/>
          <w:szCs w:val="24"/>
        </w:rPr>
        <w:t xml:space="preserve"> or organisation</w:t>
      </w:r>
      <w:r w:rsidRPr="00AB0932">
        <w:rPr>
          <w:rFonts w:ascii="Arial" w:eastAsia="Arial Unicode MS" w:hAnsi="Arial" w:cs="Arial"/>
          <w:sz w:val="24"/>
          <w:szCs w:val="24"/>
        </w:rPr>
        <w:t xml:space="preserve"> will use the grant</w:t>
      </w:r>
      <w:r w:rsidR="000507EA">
        <w:rPr>
          <w:rFonts w:ascii="Arial" w:eastAsia="Arial Unicode MS" w:hAnsi="Arial" w:cs="Arial"/>
          <w:sz w:val="24"/>
          <w:szCs w:val="24"/>
        </w:rPr>
        <w:t>,</w:t>
      </w:r>
    </w:p>
    <w:p w14:paraId="7CF58679" w14:textId="5CC3E6B7" w:rsidR="00AB0932" w:rsidRPr="00AB0932" w:rsidRDefault="00AB0932" w:rsidP="00822D99">
      <w:pPr>
        <w:tabs>
          <w:tab w:val="left" w:pos="0"/>
        </w:tabs>
        <w:ind w:left="1260"/>
        <w:rPr>
          <w:rFonts w:ascii="Arial" w:hAnsi="Arial" w:cs="Arial"/>
          <w:sz w:val="24"/>
          <w:szCs w:val="24"/>
        </w:rPr>
      </w:pPr>
      <w:r w:rsidRPr="00AB0932">
        <w:rPr>
          <w:rFonts w:ascii="Arial" w:eastAsia="Arial Unicode MS" w:hAnsi="Arial" w:cs="Arial"/>
          <w:sz w:val="24"/>
          <w:szCs w:val="24"/>
        </w:rPr>
        <w:t>iii:  Whether the costs are appropriate and realistic</w:t>
      </w:r>
      <w:r w:rsidR="000507EA">
        <w:rPr>
          <w:rFonts w:ascii="Arial" w:eastAsia="Arial Unicode MS" w:hAnsi="Arial" w:cs="Arial"/>
          <w:sz w:val="24"/>
          <w:szCs w:val="24"/>
        </w:rPr>
        <w:t>,</w:t>
      </w:r>
    </w:p>
    <w:p w14:paraId="7234C43E" w14:textId="05214DA1" w:rsidR="00AB0932" w:rsidRPr="00AB0932" w:rsidRDefault="00AB0932" w:rsidP="00822D99">
      <w:pPr>
        <w:tabs>
          <w:tab w:val="left" w:pos="0"/>
        </w:tabs>
        <w:ind w:left="1260"/>
        <w:rPr>
          <w:rFonts w:ascii="Arial" w:hAnsi="Arial" w:cs="Arial"/>
          <w:sz w:val="24"/>
          <w:szCs w:val="24"/>
        </w:rPr>
      </w:pPr>
      <w:r w:rsidRPr="00AB0932">
        <w:rPr>
          <w:rFonts w:ascii="Arial" w:eastAsia="Arial Unicode MS" w:hAnsi="Arial" w:cs="Arial"/>
          <w:sz w:val="24"/>
          <w:szCs w:val="24"/>
        </w:rPr>
        <w:t xml:space="preserve">iv:   </w:t>
      </w:r>
      <w:r w:rsidR="000507EA">
        <w:rPr>
          <w:rFonts w:ascii="Arial" w:eastAsia="Arial Unicode MS" w:hAnsi="Arial" w:cs="Arial"/>
          <w:sz w:val="24"/>
          <w:szCs w:val="24"/>
        </w:rPr>
        <w:t>The l</w:t>
      </w:r>
      <w:r w:rsidRPr="00AB0932">
        <w:rPr>
          <w:rFonts w:ascii="Arial" w:eastAsia="Arial Unicode MS" w:hAnsi="Arial" w:cs="Arial"/>
          <w:sz w:val="24"/>
          <w:szCs w:val="24"/>
        </w:rPr>
        <w:t>evel of contributions raised locally</w:t>
      </w:r>
      <w:r w:rsidR="000507EA">
        <w:rPr>
          <w:rFonts w:ascii="Arial" w:eastAsia="Arial Unicode MS" w:hAnsi="Arial" w:cs="Arial"/>
          <w:sz w:val="24"/>
          <w:szCs w:val="24"/>
        </w:rPr>
        <w:t>,</w:t>
      </w:r>
    </w:p>
    <w:p w14:paraId="6D597B20" w14:textId="25C6576D" w:rsidR="00AB0932" w:rsidRPr="00AB0932" w:rsidRDefault="00AB0932" w:rsidP="00822D99">
      <w:pPr>
        <w:tabs>
          <w:tab w:val="left" w:pos="0"/>
        </w:tabs>
        <w:ind w:left="1260"/>
        <w:rPr>
          <w:rFonts w:ascii="Arial" w:eastAsia="Arial Unicode MS" w:hAnsi="Arial" w:cs="Arial"/>
          <w:sz w:val="24"/>
          <w:szCs w:val="24"/>
        </w:rPr>
      </w:pPr>
      <w:r w:rsidRPr="00AB0932">
        <w:rPr>
          <w:rFonts w:ascii="Arial" w:eastAsia="Arial Unicode MS" w:hAnsi="Arial" w:cs="Arial"/>
          <w:sz w:val="24"/>
          <w:szCs w:val="24"/>
        </w:rPr>
        <w:t>v:   Whether the applicant could reasonably have been expected to</w:t>
      </w:r>
    </w:p>
    <w:p w14:paraId="1CD57D87" w14:textId="69ABD5BA" w:rsidR="00AB0932" w:rsidRPr="00AB0932" w:rsidRDefault="00AB0932" w:rsidP="00822D99">
      <w:pPr>
        <w:tabs>
          <w:tab w:val="left" w:pos="0"/>
        </w:tabs>
        <w:ind w:left="1260"/>
        <w:rPr>
          <w:rFonts w:ascii="Arial" w:eastAsia="Times New Roman" w:hAnsi="Arial" w:cs="Arial"/>
          <w:sz w:val="24"/>
          <w:szCs w:val="24"/>
        </w:rPr>
      </w:pPr>
      <w:r w:rsidRPr="00AB0932">
        <w:rPr>
          <w:rFonts w:ascii="Arial" w:eastAsia="Arial Unicode MS" w:hAnsi="Arial" w:cs="Arial"/>
          <w:sz w:val="24"/>
          <w:szCs w:val="24"/>
        </w:rPr>
        <w:t xml:space="preserve">            obtain sufficient funding from a more appropriate source</w:t>
      </w:r>
      <w:r w:rsidR="000507EA">
        <w:rPr>
          <w:rFonts w:ascii="Arial" w:eastAsia="Arial Unicode MS" w:hAnsi="Arial" w:cs="Arial"/>
          <w:sz w:val="24"/>
          <w:szCs w:val="24"/>
        </w:rPr>
        <w:t>,</w:t>
      </w:r>
    </w:p>
    <w:p w14:paraId="453D641B" w14:textId="00334247" w:rsidR="00AB0932" w:rsidRPr="00AB0932" w:rsidRDefault="00AB0932" w:rsidP="00822D99">
      <w:pPr>
        <w:tabs>
          <w:tab w:val="left" w:pos="0"/>
        </w:tabs>
        <w:ind w:left="1260"/>
        <w:rPr>
          <w:rFonts w:ascii="Arial" w:hAnsi="Arial" w:cs="Arial"/>
          <w:sz w:val="24"/>
          <w:szCs w:val="24"/>
        </w:rPr>
      </w:pPr>
      <w:r w:rsidRPr="00AB0932">
        <w:rPr>
          <w:rFonts w:ascii="Arial" w:eastAsia="Arial Unicode MS" w:hAnsi="Arial" w:cs="Arial"/>
          <w:sz w:val="24"/>
          <w:szCs w:val="24"/>
        </w:rPr>
        <w:t>vi:   How the group is managed</w:t>
      </w:r>
      <w:r w:rsidR="000507EA">
        <w:rPr>
          <w:rFonts w:ascii="Arial" w:eastAsia="Arial Unicode MS" w:hAnsi="Arial" w:cs="Arial"/>
          <w:sz w:val="24"/>
          <w:szCs w:val="24"/>
        </w:rPr>
        <w:t>,</w:t>
      </w:r>
    </w:p>
    <w:p w14:paraId="5F364543" w14:textId="0CDAF90F" w:rsidR="00AB0932" w:rsidRPr="00AB0932" w:rsidRDefault="00AB0932" w:rsidP="00822D99">
      <w:pPr>
        <w:tabs>
          <w:tab w:val="left" w:pos="0"/>
        </w:tabs>
        <w:ind w:left="1260"/>
        <w:rPr>
          <w:rFonts w:ascii="Arial" w:eastAsia="Arial Unicode MS" w:hAnsi="Arial" w:cs="Arial"/>
          <w:sz w:val="24"/>
          <w:szCs w:val="24"/>
        </w:rPr>
      </w:pPr>
      <w:r w:rsidRPr="00AB0932">
        <w:rPr>
          <w:rFonts w:ascii="Arial" w:eastAsia="Arial Unicode MS" w:hAnsi="Arial" w:cs="Arial"/>
          <w:sz w:val="24"/>
          <w:szCs w:val="24"/>
        </w:rPr>
        <w:t>vii:  How the grant positively benefits residents residing within the</w:t>
      </w:r>
    </w:p>
    <w:p w14:paraId="400BF2EE" w14:textId="49823B04" w:rsidR="00AB0932" w:rsidRPr="00AB0932" w:rsidRDefault="00AB0932" w:rsidP="00822D99">
      <w:pPr>
        <w:tabs>
          <w:tab w:val="left" w:pos="0"/>
        </w:tabs>
        <w:ind w:left="1260"/>
        <w:rPr>
          <w:rFonts w:ascii="Arial" w:eastAsia="Arial Unicode MS" w:hAnsi="Arial" w:cs="Arial"/>
          <w:sz w:val="24"/>
          <w:szCs w:val="24"/>
        </w:rPr>
      </w:pPr>
      <w:r w:rsidRPr="00AB0932">
        <w:rPr>
          <w:rFonts w:ascii="Arial" w:eastAsia="Arial Unicode MS" w:hAnsi="Arial" w:cs="Arial"/>
          <w:sz w:val="24"/>
          <w:szCs w:val="24"/>
        </w:rPr>
        <w:t xml:space="preserve">             Parish of Highley</w:t>
      </w:r>
      <w:r w:rsidR="000507EA">
        <w:rPr>
          <w:rFonts w:ascii="Arial" w:eastAsia="Arial Unicode MS" w:hAnsi="Arial" w:cs="Arial"/>
          <w:sz w:val="24"/>
          <w:szCs w:val="24"/>
        </w:rPr>
        <w:t>.</w:t>
      </w:r>
    </w:p>
    <w:p w14:paraId="25737B44" w14:textId="77777777" w:rsidR="00AB0932" w:rsidRPr="00AB0932" w:rsidRDefault="00AB0932" w:rsidP="00822D99">
      <w:pPr>
        <w:tabs>
          <w:tab w:val="left" w:pos="0"/>
        </w:tabs>
        <w:ind w:left="1260"/>
        <w:rPr>
          <w:rFonts w:ascii="Arial" w:eastAsia="Arial Unicode MS" w:hAnsi="Arial" w:cs="Arial"/>
          <w:sz w:val="24"/>
          <w:szCs w:val="24"/>
        </w:rPr>
      </w:pPr>
    </w:p>
    <w:p w14:paraId="5A4C9B45" w14:textId="26CA75E7" w:rsidR="00AB0932" w:rsidRPr="00AB0932" w:rsidRDefault="000507EA" w:rsidP="00822D99">
      <w:pPr>
        <w:tabs>
          <w:tab w:val="left" w:pos="0"/>
        </w:tabs>
        <w:rPr>
          <w:rFonts w:ascii="Arial" w:eastAsia="Arial Unicode MS" w:hAnsi="Arial" w:cs="Arial"/>
          <w:sz w:val="24"/>
          <w:szCs w:val="24"/>
        </w:rPr>
      </w:pPr>
      <w:r>
        <w:rPr>
          <w:rFonts w:ascii="Arial" w:eastAsia="Arial Unicode MS" w:hAnsi="Arial" w:cs="Arial"/>
          <w:sz w:val="24"/>
          <w:szCs w:val="24"/>
        </w:rPr>
        <w:tab/>
      </w:r>
      <w:r w:rsidR="00AB0932" w:rsidRPr="00AB0932">
        <w:rPr>
          <w:rFonts w:ascii="Arial" w:eastAsia="Arial Unicode MS" w:hAnsi="Arial" w:cs="Arial"/>
          <w:sz w:val="24"/>
          <w:szCs w:val="24"/>
        </w:rPr>
        <w:t xml:space="preserve">c.      Grants to successful applicants will be paid by </w:t>
      </w:r>
      <w:r>
        <w:rPr>
          <w:rFonts w:ascii="Arial" w:eastAsia="Arial Unicode MS" w:hAnsi="Arial" w:cs="Arial"/>
          <w:sz w:val="24"/>
          <w:szCs w:val="24"/>
        </w:rPr>
        <w:t>direct bank transfer.</w:t>
      </w:r>
    </w:p>
    <w:p w14:paraId="7FA3BE2E" w14:textId="6CE3F575" w:rsidR="00AB0932" w:rsidRPr="00AB0932" w:rsidRDefault="000507EA" w:rsidP="00822D99">
      <w:pPr>
        <w:tabs>
          <w:tab w:val="left" w:pos="0"/>
        </w:tabs>
        <w:rPr>
          <w:rFonts w:ascii="Arial" w:eastAsia="Arial Unicode MS" w:hAnsi="Arial" w:cs="Arial"/>
          <w:sz w:val="24"/>
          <w:szCs w:val="24"/>
        </w:rPr>
      </w:pPr>
      <w:r>
        <w:rPr>
          <w:rFonts w:ascii="Arial" w:eastAsia="Arial Unicode MS" w:hAnsi="Arial" w:cs="Arial"/>
          <w:sz w:val="24"/>
          <w:szCs w:val="24"/>
        </w:rPr>
        <w:tab/>
      </w:r>
      <w:r w:rsidR="00AB0932" w:rsidRPr="00AB0932">
        <w:rPr>
          <w:rFonts w:ascii="Arial" w:eastAsia="Arial Unicode MS" w:hAnsi="Arial" w:cs="Arial"/>
          <w:sz w:val="24"/>
          <w:szCs w:val="24"/>
        </w:rPr>
        <w:t>d.     Applicants must fulfil at least two of the Parish Council’s General</w:t>
      </w:r>
    </w:p>
    <w:p w14:paraId="47C3E166" w14:textId="77777777" w:rsidR="00AB0932" w:rsidRPr="00AB0932" w:rsidRDefault="00AB0932" w:rsidP="00822D99">
      <w:pPr>
        <w:tabs>
          <w:tab w:val="left" w:pos="0"/>
        </w:tabs>
        <w:ind w:left="1260"/>
        <w:rPr>
          <w:rFonts w:ascii="Arial" w:eastAsia="Arial Unicode MS" w:hAnsi="Arial" w:cs="Arial"/>
          <w:sz w:val="24"/>
          <w:szCs w:val="24"/>
        </w:rPr>
      </w:pPr>
      <w:r w:rsidRPr="00AB0932">
        <w:rPr>
          <w:rFonts w:ascii="Arial" w:eastAsia="Arial Unicode MS" w:hAnsi="Arial" w:cs="Arial"/>
          <w:sz w:val="24"/>
          <w:szCs w:val="24"/>
        </w:rPr>
        <w:t xml:space="preserve">            Aims &amp; Objectives:</w:t>
      </w:r>
    </w:p>
    <w:p w14:paraId="40AAD51B" w14:textId="46EA8894" w:rsidR="00AB0932" w:rsidRPr="00AB0932" w:rsidRDefault="00AB0932" w:rsidP="00822D99">
      <w:pPr>
        <w:tabs>
          <w:tab w:val="left" w:pos="0"/>
        </w:tabs>
        <w:ind w:left="1260"/>
        <w:rPr>
          <w:rFonts w:ascii="Arial" w:eastAsia="Times New Roman" w:hAnsi="Arial" w:cs="Arial"/>
          <w:sz w:val="24"/>
          <w:szCs w:val="24"/>
        </w:rPr>
      </w:pPr>
      <w:r w:rsidRPr="00AB0932">
        <w:rPr>
          <w:rFonts w:ascii="Arial" w:eastAsia="Arial Unicode MS" w:hAnsi="Arial" w:cs="Arial"/>
          <w:sz w:val="24"/>
          <w:szCs w:val="24"/>
        </w:rPr>
        <w:t xml:space="preserve">i:   </w:t>
      </w:r>
      <w:r w:rsidRPr="00AB0932">
        <w:rPr>
          <w:rFonts w:ascii="Arial" w:hAnsi="Arial" w:cs="Arial"/>
          <w:sz w:val="24"/>
          <w:szCs w:val="24"/>
        </w:rPr>
        <w:t>Supporting and contributing to the economic and social life of the</w:t>
      </w:r>
    </w:p>
    <w:p w14:paraId="74BE387C" w14:textId="6D86FF8D"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 xml:space="preserve">            Village and regeneration of the local community</w:t>
      </w:r>
      <w:r w:rsidR="00822D99">
        <w:rPr>
          <w:rFonts w:ascii="Arial" w:hAnsi="Arial" w:cs="Arial"/>
          <w:sz w:val="24"/>
          <w:szCs w:val="24"/>
        </w:rPr>
        <w:t>,</w:t>
      </w:r>
    </w:p>
    <w:p w14:paraId="4089D86B" w14:textId="52C83AB1"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ii:   Encouraging and promoting the economic and commercial vitality of</w:t>
      </w:r>
    </w:p>
    <w:p w14:paraId="034065F4" w14:textId="501CADF1"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 xml:space="preserve">             the village</w:t>
      </w:r>
      <w:r w:rsidR="00822D99">
        <w:rPr>
          <w:rFonts w:ascii="Arial" w:hAnsi="Arial" w:cs="Arial"/>
          <w:sz w:val="24"/>
          <w:szCs w:val="24"/>
        </w:rPr>
        <w:t>,</w:t>
      </w:r>
    </w:p>
    <w:p w14:paraId="5893F664" w14:textId="7F78D5F0"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iii:  Preserving the unique identity of Highley and promoting its</w:t>
      </w:r>
    </w:p>
    <w:p w14:paraId="3F602F60" w14:textId="66A6D42B"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 xml:space="preserve">            heritage</w:t>
      </w:r>
      <w:r w:rsidR="00822D99">
        <w:rPr>
          <w:rFonts w:ascii="Arial" w:hAnsi="Arial" w:cs="Arial"/>
          <w:sz w:val="24"/>
          <w:szCs w:val="24"/>
        </w:rPr>
        <w:t>,</w:t>
      </w:r>
    </w:p>
    <w:p w14:paraId="4285FCB4" w14:textId="1B3311F4" w:rsidR="00822D99" w:rsidRDefault="00AB0932" w:rsidP="00822D99">
      <w:pPr>
        <w:tabs>
          <w:tab w:val="left" w:pos="0"/>
        </w:tabs>
        <w:ind w:left="1260"/>
        <w:rPr>
          <w:rFonts w:ascii="Arial" w:hAnsi="Arial" w:cs="Arial"/>
          <w:sz w:val="24"/>
          <w:szCs w:val="24"/>
        </w:rPr>
      </w:pPr>
      <w:r w:rsidRPr="00AB0932">
        <w:rPr>
          <w:rFonts w:ascii="Arial" w:hAnsi="Arial" w:cs="Arial"/>
          <w:sz w:val="24"/>
          <w:szCs w:val="24"/>
        </w:rPr>
        <w:t>iv: Creating a socially inclusive and caring community</w:t>
      </w:r>
      <w:r w:rsidR="00822D99">
        <w:rPr>
          <w:rFonts w:ascii="Arial" w:hAnsi="Arial" w:cs="Arial"/>
          <w:sz w:val="24"/>
          <w:szCs w:val="24"/>
        </w:rPr>
        <w:t>,</w:t>
      </w:r>
    </w:p>
    <w:p w14:paraId="53CE40EE" w14:textId="2EAC1875"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 xml:space="preserve">v: Protecting and improving the environment of the village and promoting </w:t>
      </w:r>
    </w:p>
    <w:p w14:paraId="2A9DC7E6" w14:textId="77777777" w:rsidR="00AB0932" w:rsidRPr="00AB0932" w:rsidRDefault="00AB0932" w:rsidP="00822D99">
      <w:pPr>
        <w:tabs>
          <w:tab w:val="left" w:pos="0"/>
        </w:tabs>
        <w:ind w:left="1260"/>
        <w:rPr>
          <w:rFonts w:ascii="Arial" w:hAnsi="Arial" w:cs="Arial"/>
          <w:sz w:val="24"/>
          <w:szCs w:val="24"/>
        </w:rPr>
      </w:pPr>
      <w:r w:rsidRPr="00AB0932">
        <w:rPr>
          <w:rFonts w:ascii="Arial" w:hAnsi="Arial" w:cs="Arial"/>
          <w:sz w:val="24"/>
          <w:szCs w:val="24"/>
        </w:rPr>
        <w:t xml:space="preserve">           sustainable development.</w:t>
      </w:r>
    </w:p>
    <w:p w14:paraId="020A8971" w14:textId="77777777" w:rsidR="00AB0932" w:rsidRPr="00AB0932" w:rsidRDefault="00AB0932" w:rsidP="00822D99">
      <w:pPr>
        <w:tabs>
          <w:tab w:val="left" w:pos="0"/>
        </w:tabs>
        <w:ind w:left="1260"/>
        <w:rPr>
          <w:rFonts w:ascii="Arial" w:hAnsi="Arial" w:cs="Arial"/>
          <w:sz w:val="24"/>
          <w:szCs w:val="24"/>
        </w:rPr>
      </w:pPr>
    </w:p>
    <w:p w14:paraId="69476115" w14:textId="2AFC4BF1" w:rsidR="00AB0932" w:rsidRPr="00AB0932" w:rsidRDefault="00AB0932" w:rsidP="00822D99">
      <w:pPr>
        <w:tabs>
          <w:tab w:val="left" w:pos="0"/>
        </w:tabs>
        <w:ind w:left="720"/>
        <w:rPr>
          <w:rFonts w:ascii="Arial" w:eastAsia="Arial Unicode MS" w:hAnsi="Arial" w:cs="Arial"/>
          <w:sz w:val="24"/>
          <w:szCs w:val="24"/>
        </w:rPr>
      </w:pPr>
      <w:r w:rsidRPr="00AB0932">
        <w:rPr>
          <w:rFonts w:ascii="Arial" w:eastAsia="Arial Unicode MS" w:hAnsi="Arial" w:cs="Arial"/>
          <w:sz w:val="24"/>
          <w:szCs w:val="24"/>
        </w:rPr>
        <w:t xml:space="preserve">e. </w:t>
      </w:r>
      <w:r w:rsidR="00822D99" w:rsidRPr="00AB0932">
        <w:rPr>
          <w:rFonts w:ascii="Arial" w:eastAsia="Arial Unicode MS" w:hAnsi="Arial" w:cs="Arial"/>
          <w:sz w:val="24"/>
          <w:szCs w:val="24"/>
        </w:rPr>
        <w:t xml:space="preserve">The application </w:t>
      </w:r>
      <w:r w:rsidRPr="00AB0932">
        <w:rPr>
          <w:rFonts w:ascii="Arial" w:eastAsia="Arial Unicode MS" w:hAnsi="Arial" w:cs="Arial"/>
          <w:sz w:val="24"/>
          <w:szCs w:val="24"/>
        </w:rPr>
        <w:t>will be placed on the agenda of</w:t>
      </w:r>
      <w:r w:rsidR="00822D99">
        <w:rPr>
          <w:rFonts w:ascii="Arial" w:eastAsia="Arial Unicode MS" w:hAnsi="Arial" w:cs="Arial"/>
          <w:sz w:val="24"/>
          <w:szCs w:val="24"/>
        </w:rPr>
        <w:t xml:space="preserve"> the </w:t>
      </w:r>
      <w:r w:rsidRPr="00AB0932">
        <w:rPr>
          <w:rFonts w:ascii="Arial" w:eastAsia="Arial Unicode MS" w:hAnsi="Arial" w:cs="Arial"/>
          <w:sz w:val="24"/>
          <w:szCs w:val="24"/>
        </w:rPr>
        <w:t>Highley Parish Council meetings</w:t>
      </w:r>
      <w:r w:rsidR="00822D99">
        <w:rPr>
          <w:rFonts w:ascii="Arial" w:eastAsia="Arial Unicode MS" w:hAnsi="Arial" w:cs="Arial"/>
          <w:sz w:val="24"/>
          <w:szCs w:val="24"/>
        </w:rPr>
        <w:t xml:space="preserve"> (or Revenue &amp; Resources) No personal data will be published publicly but the application can be viewed by request of the Clerk/RFO.</w:t>
      </w:r>
    </w:p>
    <w:p w14:paraId="726442D6" w14:textId="77777777" w:rsidR="00AB0932" w:rsidRPr="00AB0932" w:rsidRDefault="00AB0932" w:rsidP="00822D99">
      <w:pPr>
        <w:tabs>
          <w:tab w:val="left" w:pos="0"/>
        </w:tabs>
        <w:ind w:left="1260"/>
        <w:rPr>
          <w:rFonts w:ascii="Arial" w:eastAsia="Arial Unicode MS" w:hAnsi="Arial" w:cs="Arial"/>
          <w:sz w:val="24"/>
          <w:szCs w:val="24"/>
        </w:rPr>
      </w:pPr>
    </w:p>
    <w:p w14:paraId="0B650548" w14:textId="0B6D8C39" w:rsidR="00AB0932" w:rsidRPr="00AB0932" w:rsidRDefault="00AB0932" w:rsidP="00822D99">
      <w:pPr>
        <w:tabs>
          <w:tab w:val="left" w:pos="0"/>
        </w:tabs>
        <w:ind w:left="720"/>
        <w:rPr>
          <w:rFonts w:ascii="Arial" w:eastAsia="Arial Unicode MS" w:hAnsi="Arial" w:cs="Arial"/>
          <w:sz w:val="24"/>
          <w:szCs w:val="24"/>
        </w:rPr>
      </w:pPr>
      <w:r w:rsidRPr="00AB0932">
        <w:rPr>
          <w:rFonts w:ascii="Arial" w:eastAsia="Arial Unicode MS" w:hAnsi="Arial" w:cs="Arial"/>
          <w:sz w:val="24"/>
          <w:szCs w:val="24"/>
        </w:rPr>
        <w:t>f. The Parish Council must be satisfied that the funding is of benefit to the residents of the Parish of Highley.</w:t>
      </w:r>
    </w:p>
    <w:p w14:paraId="67F6790F" w14:textId="77777777" w:rsidR="00AB0932" w:rsidRPr="00AB0932" w:rsidRDefault="00AB0932" w:rsidP="00822D99">
      <w:pPr>
        <w:tabs>
          <w:tab w:val="left" w:pos="0"/>
        </w:tabs>
        <w:ind w:left="1260"/>
        <w:rPr>
          <w:rFonts w:ascii="Arial" w:eastAsia="Arial Unicode MS" w:hAnsi="Arial" w:cs="Arial"/>
          <w:sz w:val="24"/>
          <w:szCs w:val="24"/>
        </w:rPr>
      </w:pPr>
    </w:p>
    <w:p w14:paraId="758F2DD5" w14:textId="5C3E360A" w:rsidR="00AB0932" w:rsidRPr="00AB0932" w:rsidRDefault="00345D34" w:rsidP="00822D99">
      <w:pPr>
        <w:tabs>
          <w:tab w:val="left" w:pos="0"/>
        </w:tabs>
        <w:ind w:left="720"/>
        <w:rPr>
          <w:rFonts w:ascii="Arial" w:eastAsia="Times New Roman" w:hAnsi="Arial" w:cs="Arial"/>
          <w:sz w:val="24"/>
          <w:szCs w:val="24"/>
        </w:rPr>
      </w:pPr>
      <w:r>
        <w:rPr>
          <w:rFonts w:ascii="Arial" w:eastAsia="Arial Unicode MS" w:hAnsi="Arial" w:cs="Arial"/>
          <w:sz w:val="24"/>
          <w:szCs w:val="24"/>
        </w:rPr>
        <w:t>g</w:t>
      </w:r>
      <w:r w:rsidR="00AB0932" w:rsidRPr="00AB0932">
        <w:rPr>
          <w:rFonts w:ascii="Arial" w:eastAsia="Arial Unicode MS" w:hAnsi="Arial" w:cs="Arial"/>
          <w:sz w:val="24"/>
          <w:szCs w:val="24"/>
        </w:rPr>
        <w:t xml:space="preserve">. </w:t>
      </w:r>
      <w:r w:rsidR="00AB0932" w:rsidRPr="00AB0932">
        <w:rPr>
          <w:rFonts w:ascii="Arial" w:hAnsi="Arial" w:cs="Arial"/>
          <w:sz w:val="24"/>
          <w:szCs w:val="24"/>
        </w:rPr>
        <w:t>The final decision on assessment of applications and the level of any award offered lies with Highley Parish Council.</w:t>
      </w:r>
    </w:p>
    <w:p w14:paraId="10DE281D" w14:textId="77777777" w:rsidR="00AB0932" w:rsidRPr="00AB0932" w:rsidRDefault="00AB0932" w:rsidP="00822D99">
      <w:pPr>
        <w:tabs>
          <w:tab w:val="left" w:pos="0"/>
        </w:tabs>
        <w:ind w:left="1260"/>
        <w:rPr>
          <w:rFonts w:ascii="Arial" w:hAnsi="Arial" w:cs="Arial"/>
          <w:sz w:val="24"/>
          <w:szCs w:val="24"/>
        </w:rPr>
      </w:pPr>
    </w:p>
    <w:p w14:paraId="35B58B05" w14:textId="69210F4F" w:rsidR="00AB0932" w:rsidRDefault="00345D34" w:rsidP="00822D99">
      <w:pPr>
        <w:tabs>
          <w:tab w:val="left" w:pos="0"/>
        </w:tabs>
        <w:ind w:left="720"/>
        <w:rPr>
          <w:rFonts w:ascii="Arial" w:hAnsi="Arial" w:cs="Arial"/>
          <w:sz w:val="24"/>
          <w:szCs w:val="24"/>
        </w:rPr>
      </w:pPr>
      <w:r>
        <w:rPr>
          <w:rFonts w:ascii="Arial" w:eastAsia="Arial Unicode MS" w:hAnsi="Arial" w:cs="Arial"/>
          <w:sz w:val="24"/>
          <w:szCs w:val="24"/>
        </w:rPr>
        <w:t>h</w:t>
      </w:r>
      <w:r w:rsidR="00AB0932" w:rsidRPr="00AB0932">
        <w:rPr>
          <w:rFonts w:ascii="Arial" w:eastAsia="Arial Unicode MS" w:hAnsi="Arial" w:cs="Arial"/>
          <w:sz w:val="24"/>
          <w:szCs w:val="24"/>
        </w:rPr>
        <w:t xml:space="preserve">. </w:t>
      </w:r>
      <w:r w:rsidR="00AB0932" w:rsidRPr="00AB0932">
        <w:rPr>
          <w:rFonts w:ascii="Arial" w:hAnsi="Arial" w:cs="Arial"/>
          <w:sz w:val="24"/>
          <w:szCs w:val="24"/>
        </w:rPr>
        <w:t>Recognition of the grant from Highley Parish Council must be made in any publicity and acknowledged on any letterheads and promotional documents</w:t>
      </w:r>
      <w:r>
        <w:rPr>
          <w:rFonts w:ascii="Arial" w:hAnsi="Arial" w:cs="Arial"/>
          <w:sz w:val="24"/>
          <w:szCs w:val="24"/>
        </w:rPr>
        <w:t>.</w:t>
      </w:r>
    </w:p>
    <w:p w14:paraId="68871689" w14:textId="2F3C6EA6" w:rsidR="00345D34" w:rsidRPr="00AB0932" w:rsidRDefault="00345D34" w:rsidP="00822D99">
      <w:pPr>
        <w:tabs>
          <w:tab w:val="left" w:pos="0"/>
        </w:tabs>
        <w:ind w:left="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The Council will also publish any successful applications via social media and within the accounts/audit for full transparency to the electorate.</w:t>
      </w:r>
    </w:p>
    <w:p w14:paraId="10A31849" w14:textId="77777777" w:rsidR="00AB0932" w:rsidRPr="00AB0932" w:rsidRDefault="00AB0932" w:rsidP="00822D99">
      <w:pPr>
        <w:tabs>
          <w:tab w:val="left" w:pos="0"/>
        </w:tabs>
        <w:ind w:left="1260"/>
        <w:rPr>
          <w:rFonts w:ascii="Arial" w:hAnsi="Arial" w:cs="Arial"/>
          <w:sz w:val="24"/>
          <w:szCs w:val="24"/>
        </w:rPr>
      </w:pPr>
    </w:p>
    <w:p w14:paraId="5BE75759" w14:textId="77777777" w:rsidR="00AB0932" w:rsidRPr="00AB0932" w:rsidRDefault="00AB0932" w:rsidP="00822D99">
      <w:pPr>
        <w:tabs>
          <w:tab w:val="left" w:pos="0"/>
        </w:tabs>
        <w:rPr>
          <w:rFonts w:ascii="Arial" w:eastAsia="Arial Unicode MS" w:hAnsi="Arial" w:cs="Arial"/>
          <w:sz w:val="24"/>
          <w:szCs w:val="24"/>
        </w:rPr>
      </w:pPr>
    </w:p>
    <w:p w14:paraId="550EDF53" w14:textId="77777777" w:rsidR="00AB0932" w:rsidRPr="00AB0932" w:rsidRDefault="00AB0932" w:rsidP="00822D99">
      <w:pPr>
        <w:tabs>
          <w:tab w:val="left" w:pos="0"/>
        </w:tabs>
        <w:rPr>
          <w:rFonts w:ascii="Arial" w:eastAsia="Times New Roman" w:hAnsi="Arial" w:cs="Arial"/>
          <w:sz w:val="24"/>
          <w:szCs w:val="24"/>
        </w:rPr>
      </w:pPr>
      <w:r w:rsidRPr="00AB0932">
        <w:rPr>
          <w:rFonts w:ascii="Arial" w:eastAsia="Arial Unicode MS" w:hAnsi="Arial" w:cs="Arial"/>
          <w:b/>
          <w:sz w:val="24"/>
          <w:szCs w:val="24"/>
        </w:rPr>
        <w:t xml:space="preserve">4. </w:t>
      </w:r>
      <w:r w:rsidRPr="00AB0932">
        <w:rPr>
          <w:rFonts w:ascii="Arial" w:eastAsia="Arial Unicode MS" w:hAnsi="Arial" w:cs="Arial"/>
          <w:b/>
          <w:sz w:val="24"/>
          <w:szCs w:val="24"/>
          <w:u w:val="single"/>
        </w:rPr>
        <w:t>How to apply?</w:t>
      </w:r>
    </w:p>
    <w:p w14:paraId="369A65DE" w14:textId="77777777" w:rsidR="00AB0932" w:rsidRPr="00AB0932" w:rsidRDefault="00AB0932" w:rsidP="00822D99">
      <w:pPr>
        <w:tabs>
          <w:tab w:val="left" w:pos="0"/>
        </w:tabs>
        <w:rPr>
          <w:rFonts w:ascii="Arial" w:eastAsia="Arial Unicode MS" w:hAnsi="Arial" w:cs="Arial"/>
          <w:b/>
          <w:sz w:val="24"/>
          <w:szCs w:val="24"/>
        </w:rPr>
      </w:pPr>
    </w:p>
    <w:p w14:paraId="5C42D302" w14:textId="0F4687FB" w:rsidR="00AB0932" w:rsidRPr="00AB0932" w:rsidRDefault="00AB0932" w:rsidP="00822D99">
      <w:pPr>
        <w:tabs>
          <w:tab w:val="left" w:pos="0"/>
        </w:tabs>
        <w:ind w:left="360"/>
        <w:rPr>
          <w:rFonts w:ascii="Arial" w:eastAsia="Times New Roman" w:hAnsi="Arial" w:cs="Arial"/>
          <w:sz w:val="24"/>
          <w:szCs w:val="24"/>
        </w:rPr>
      </w:pPr>
      <w:r w:rsidRPr="00AB0932">
        <w:rPr>
          <w:rFonts w:ascii="Arial" w:eastAsia="Arial Unicode MS" w:hAnsi="Arial" w:cs="Arial"/>
          <w:sz w:val="24"/>
          <w:szCs w:val="24"/>
        </w:rPr>
        <w:t>a. Applications for funding must be made on the Community Grants Application Form</w:t>
      </w:r>
      <w:r w:rsidR="00345D34">
        <w:rPr>
          <w:rFonts w:ascii="Arial" w:eastAsia="Arial Unicode MS" w:hAnsi="Arial" w:cs="Arial"/>
          <w:sz w:val="24"/>
          <w:szCs w:val="24"/>
        </w:rPr>
        <w:t xml:space="preserve"> available on the website at www.highleyparish.co.uk</w:t>
      </w:r>
    </w:p>
    <w:p w14:paraId="0AA5DA02" w14:textId="77777777" w:rsidR="00AB0932" w:rsidRPr="00AB0932" w:rsidRDefault="00AB0932" w:rsidP="00822D99">
      <w:pPr>
        <w:tabs>
          <w:tab w:val="left" w:pos="0"/>
        </w:tabs>
        <w:rPr>
          <w:rFonts w:ascii="Arial" w:eastAsia="Arial Unicode MS" w:hAnsi="Arial" w:cs="Arial"/>
          <w:sz w:val="24"/>
          <w:szCs w:val="24"/>
        </w:rPr>
      </w:pPr>
    </w:p>
    <w:p w14:paraId="17A92FE2" w14:textId="732E298F" w:rsidR="00AB0932" w:rsidRPr="00AB0932" w:rsidRDefault="00AB0932" w:rsidP="00822D99">
      <w:pPr>
        <w:tabs>
          <w:tab w:val="left" w:pos="0"/>
        </w:tabs>
        <w:ind w:left="360"/>
        <w:rPr>
          <w:rFonts w:ascii="Arial" w:eastAsia="Times New Roman" w:hAnsi="Arial" w:cs="Arial"/>
          <w:sz w:val="24"/>
          <w:szCs w:val="24"/>
        </w:rPr>
      </w:pPr>
      <w:r w:rsidRPr="00AB0932">
        <w:rPr>
          <w:rFonts w:ascii="Arial" w:eastAsia="Arial Unicode MS" w:hAnsi="Arial" w:cs="Arial"/>
          <w:sz w:val="24"/>
          <w:szCs w:val="24"/>
        </w:rPr>
        <w:t>b. Further applications in the same financial year will be at the discretion of Highley Parish Council.</w:t>
      </w:r>
    </w:p>
    <w:p w14:paraId="509EAA92" w14:textId="77777777" w:rsidR="00AB0932" w:rsidRPr="00AB0932" w:rsidRDefault="00AB0932" w:rsidP="00822D99">
      <w:pPr>
        <w:rPr>
          <w:rFonts w:ascii="Arial" w:eastAsia="Arial Unicode MS" w:hAnsi="Arial" w:cs="Arial"/>
          <w:sz w:val="24"/>
          <w:szCs w:val="24"/>
        </w:rPr>
      </w:pPr>
    </w:p>
    <w:p w14:paraId="72028917" w14:textId="1FDB6F5E" w:rsidR="00AB0932" w:rsidRPr="00AB0932" w:rsidRDefault="00AB0932" w:rsidP="00822D99">
      <w:pPr>
        <w:tabs>
          <w:tab w:val="left" w:pos="540"/>
        </w:tabs>
        <w:ind w:left="360"/>
        <w:rPr>
          <w:rFonts w:ascii="Arial" w:eastAsia="Arial Unicode MS" w:hAnsi="Arial" w:cs="Arial"/>
          <w:sz w:val="24"/>
          <w:szCs w:val="24"/>
        </w:rPr>
      </w:pPr>
      <w:r w:rsidRPr="00AB0932">
        <w:rPr>
          <w:rFonts w:ascii="Arial" w:eastAsia="Arial Unicode MS" w:hAnsi="Arial" w:cs="Arial"/>
          <w:sz w:val="24"/>
          <w:szCs w:val="24"/>
        </w:rPr>
        <w:t>c. Copies of supporting documents must be forwarded with the application</w:t>
      </w:r>
      <w:r w:rsidR="00345D34">
        <w:rPr>
          <w:rFonts w:ascii="Arial" w:eastAsia="Arial Unicode MS" w:hAnsi="Arial" w:cs="Arial"/>
          <w:sz w:val="24"/>
          <w:szCs w:val="24"/>
        </w:rPr>
        <w:t>.</w:t>
      </w:r>
    </w:p>
    <w:p w14:paraId="66522054" w14:textId="77777777" w:rsidR="00AB0932" w:rsidRPr="00AB0932" w:rsidRDefault="00AB0932" w:rsidP="00822D99">
      <w:pPr>
        <w:tabs>
          <w:tab w:val="left" w:pos="540"/>
        </w:tabs>
        <w:ind w:left="360"/>
        <w:rPr>
          <w:rFonts w:ascii="Arial" w:eastAsia="Arial Unicode MS" w:hAnsi="Arial" w:cs="Arial"/>
          <w:sz w:val="24"/>
          <w:szCs w:val="24"/>
        </w:rPr>
      </w:pPr>
    </w:p>
    <w:p w14:paraId="77AF22C9" w14:textId="30C3733B" w:rsidR="00AB0932" w:rsidRPr="00AB0932" w:rsidRDefault="00AB0932" w:rsidP="00822D99">
      <w:pPr>
        <w:tabs>
          <w:tab w:val="left" w:pos="540"/>
        </w:tabs>
        <w:ind w:left="360"/>
        <w:rPr>
          <w:rFonts w:ascii="Arial" w:eastAsia="Times New Roman" w:hAnsi="Arial" w:cs="Arial"/>
          <w:sz w:val="24"/>
          <w:szCs w:val="24"/>
        </w:rPr>
      </w:pPr>
      <w:r w:rsidRPr="00AB0932">
        <w:rPr>
          <w:rFonts w:ascii="Arial" w:eastAsia="Arial Unicode MS" w:hAnsi="Arial" w:cs="Arial"/>
          <w:sz w:val="24"/>
          <w:szCs w:val="24"/>
        </w:rPr>
        <w:t xml:space="preserve">d. A copy of </w:t>
      </w:r>
      <w:r w:rsidR="00345D34" w:rsidRPr="00AB0932">
        <w:rPr>
          <w:rFonts w:ascii="Arial" w:eastAsia="Arial Unicode MS" w:hAnsi="Arial" w:cs="Arial"/>
          <w:sz w:val="24"/>
          <w:szCs w:val="24"/>
        </w:rPr>
        <w:t>either audited account</w:t>
      </w:r>
      <w:r w:rsidRPr="00AB0932">
        <w:rPr>
          <w:rFonts w:ascii="Arial" w:eastAsia="Arial Unicode MS" w:hAnsi="Arial" w:cs="Arial"/>
          <w:sz w:val="24"/>
          <w:szCs w:val="24"/>
        </w:rPr>
        <w:t>/budget for the relevant financial year must be forwarded with the application</w:t>
      </w:r>
      <w:r w:rsidR="00345D34">
        <w:rPr>
          <w:rFonts w:ascii="Arial" w:eastAsia="Arial Unicode MS" w:hAnsi="Arial" w:cs="Arial"/>
          <w:sz w:val="24"/>
          <w:szCs w:val="24"/>
        </w:rPr>
        <w:t>.</w:t>
      </w:r>
    </w:p>
    <w:p w14:paraId="14D664EB" w14:textId="77777777" w:rsidR="00AB0932" w:rsidRPr="00AB0932" w:rsidRDefault="00AB0932" w:rsidP="00822D99">
      <w:pPr>
        <w:tabs>
          <w:tab w:val="left" w:pos="540"/>
        </w:tabs>
        <w:rPr>
          <w:rFonts w:ascii="Arial" w:eastAsia="Arial Unicode MS" w:hAnsi="Arial" w:cs="Arial"/>
          <w:sz w:val="24"/>
          <w:szCs w:val="24"/>
        </w:rPr>
      </w:pPr>
    </w:p>
    <w:p w14:paraId="7FEA546C" w14:textId="3FD6B45F" w:rsidR="00AB0932" w:rsidRPr="00AB0932" w:rsidRDefault="00AB0932" w:rsidP="00822D99">
      <w:pPr>
        <w:tabs>
          <w:tab w:val="left" w:pos="540"/>
        </w:tabs>
        <w:ind w:left="360"/>
        <w:rPr>
          <w:rFonts w:ascii="Arial" w:eastAsia="Times New Roman" w:hAnsi="Arial" w:cs="Arial"/>
          <w:sz w:val="24"/>
          <w:szCs w:val="24"/>
        </w:rPr>
      </w:pPr>
      <w:r w:rsidRPr="00AB0932">
        <w:rPr>
          <w:rFonts w:ascii="Arial" w:eastAsia="Arial Unicode MS" w:hAnsi="Arial" w:cs="Arial"/>
          <w:sz w:val="24"/>
          <w:szCs w:val="24"/>
        </w:rPr>
        <w:t>e. Additional supporting information e.g. Leaflets, literature, annual reports etc. which would evidence previous work undertaken are also welcomed.</w:t>
      </w:r>
    </w:p>
    <w:p w14:paraId="5BB5B742" w14:textId="77777777" w:rsidR="00AB0932" w:rsidRPr="00AB0932" w:rsidRDefault="00AB0932" w:rsidP="00822D99">
      <w:pPr>
        <w:tabs>
          <w:tab w:val="left" w:pos="540"/>
        </w:tabs>
        <w:rPr>
          <w:rFonts w:ascii="Arial" w:eastAsia="Arial Unicode MS" w:hAnsi="Arial" w:cs="Arial"/>
          <w:sz w:val="24"/>
          <w:szCs w:val="24"/>
        </w:rPr>
      </w:pPr>
    </w:p>
    <w:p w14:paraId="65443AE9" w14:textId="77777777" w:rsidR="007B1B31" w:rsidRPr="00AB0932" w:rsidRDefault="007B1B31" w:rsidP="00822D99">
      <w:pPr>
        <w:autoSpaceDE w:val="0"/>
        <w:autoSpaceDN w:val="0"/>
        <w:adjustRightInd w:val="0"/>
        <w:spacing w:after="0" w:line="240" w:lineRule="auto"/>
        <w:rPr>
          <w:rFonts w:ascii="Arial" w:hAnsi="Arial" w:cs="Arial"/>
          <w:bCs/>
          <w:sz w:val="24"/>
          <w:szCs w:val="24"/>
        </w:rPr>
      </w:pPr>
      <w:r w:rsidRPr="00AB0932">
        <w:rPr>
          <w:rFonts w:ascii="Arial" w:hAnsi="Arial" w:cs="Arial"/>
          <w:bCs/>
          <w:sz w:val="24"/>
          <w:szCs w:val="24"/>
        </w:rPr>
        <w:t xml:space="preserve">.  </w:t>
      </w:r>
    </w:p>
    <w:p w14:paraId="0594F7FB" w14:textId="77777777" w:rsidR="007B1B31" w:rsidRDefault="007B1B31" w:rsidP="00822D99">
      <w:pPr>
        <w:autoSpaceDE w:val="0"/>
        <w:autoSpaceDN w:val="0"/>
        <w:adjustRightInd w:val="0"/>
        <w:spacing w:after="0" w:line="240" w:lineRule="auto"/>
        <w:rPr>
          <w:rFonts w:ascii="Arial" w:hAnsi="Arial" w:cs="Arial"/>
          <w:b/>
          <w:bCs/>
          <w:sz w:val="24"/>
          <w:szCs w:val="24"/>
        </w:rPr>
      </w:pPr>
    </w:p>
    <w:p w14:paraId="3EFA0AE9" w14:textId="77777777" w:rsidR="00374CB8" w:rsidRPr="007B1B31" w:rsidRDefault="00374CB8" w:rsidP="00822D99">
      <w:pPr>
        <w:rPr>
          <w:rFonts w:ascii="Arial" w:hAnsi="Arial" w:cs="Arial"/>
          <w:sz w:val="24"/>
          <w:szCs w:val="24"/>
        </w:rPr>
      </w:pPr>
    </w:p>
    <w:sectPr w:rsidR="00374CB8" w:rsidRPr="007B1B31" w:rsidSect="00E65A1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65AD7" w14:textId="77777777" w:rsidR="00442933" w:rsidRDefault="00442933" w:rsidP="007562E0">
      <w:pPr>
        <w:spacing w:after="0" w:line="240" w:lineRule="auto"/>
      </w:pPr>
      <w:r>
        <w:separator/>
      </w:r>
    </w:p>
  </w:endnote>
  <w:endnote w:type="continuationSeparator" w:id="0">
    <w:p w14:paraId="0F3233FA" w14:textId="77777777" w:rsidR="00442933" w:rsidRDefault="00442933" w:rsidP="0075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6286" w14:textId="77777777" w:rsidR="007562E0" w:rsidRDefault="0075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54A6" w14:textId="77777777" w:rsidR="007562E0" w:rsidRDefault="00756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C5FE" w14:textId="77777777" w:rsidR="007562E0" w:rsidRDefault="0075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DD631" w14:textId="77777777" w:rsidR="00442933" w:rsidRDefault="00442933" w:rsidP="007562E0">
      <w:pPr>
        <w:spacing w:after="0" w:line="240" w:lineRule="auto"/>
      </w:pPr>
      <w:r>
        <w:separator/>
      </w:r>
    </w:p>
  </w:footnote>
  <w:footnote w:type="continuationSeparator" w:id="0">
    <w:p w14:paraId="2DFDAD63" w14:textId="77777777" w:rsidR="00442933" w:rsidRDefault="00442933" w:rsidP="0075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62BE" w14:textId="77777777" w:rsidR="007562E0" w:rsidRDefault="00756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0A68" w14:textId="47B03467" w:rsidR="007562E0" w:rsidRDefault="00756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C2EB1" w14:textId="77777777" w:rsidR="007562E0" w:rsidRDefault="00756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9B2"/>
    <w:multiLevelType w:val="hybridMultilevel"/>
    <w:tmpl w:val="8E40C4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8862299"/>
    <w:multiLevelType w:val="hybridMultilevel"/>
    <w:tmpl w:val="1BAAAA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44C21F8"/>
    <w:multiLevelType w:val="hybridMultilevel"/>
    <w:tmpl w:val="AE9C21F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B327D26"/>
    <w:multiLevelType w:val="hybridMultilevel"/>
    <w:tmpl w:val="BD8059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779808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16290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0798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31413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B31"/>
    <w:rsid w:val="000507EA"/>
    <w:rsid w:val="002B40DA"/>
    <w:rsid w:val="002C6A44"/>
    <w:rsid w:val="00345D34"/>
    <w:rsid w:val="00374CB8"/>
    <w:rsid w:val="00442933"/>
    <w:rsid w:val="004D01E5"/>
    <w:rsid w:val="00626542"/>
    <w:rsid w:val="00682D3A"/>
    <w:rsid w:val="006E0ADF"/>
    <w:rsid w:val="007502C5"/>
    <w:rsid w:val="007562E0"/>
    <w:rsid w:val="007B1B31"/>
    <w:rsid w:val="00822D99"/>
    <w:rsid w:val="00AB0932"/>
    <w:rsid w:val="00AB7DA0"/>
    <w:rsid w:val="00C5038F"/>
    <w:rsid w:val="00CC1CE2"/>
    <w:rsid w:val="00D660E3"/>
    <w:rsid w:val="00E65A15"/>
    <w:rsid w:val="00F272C3"/>
    <w:rsid w:val="00F5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68FC"/>
  <w15:chartTrackingRefBased/>
  <w15:docId w15:val="{D34FEAD2-E925-4C5C-85F8-27AA351D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74CB8"/>
    <w:pPr>
      <w:keepNext/>
      <w:spacing w:after="0" w:line="240" w:lineRule="auto"/>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4CB8"/>
    <w:rPr>
      <w:rFonts w:ascii="Arial" w:eastAsia="Times New Roman" w:hAnsi="Arial" w:cs="Times New Roman"/>
      <w:b/>
      <w:sz w:val="24"/>
      <w:szCs w:val="20"/>
      <w:lang w:eastAsia="en-GB"/>
    </w:rPr>
  </w:style>
  <w:style w:type="paragraph" w:styleId="ListParagraph">
    <w:name w:val="List Paragraph"/>
    <w:basedOn w:val="Normal"/>
    <w:uiPriority w:val="34"/>
    <w:qFormat/>
    <w:rsid w:val="00374CB8"/>
    <w:pPr>
      <w:spacing w:after="200" w:line="276" w:lineRule="auto"/>
      <w:ind w:left="720"/>
      <w:contextualSpacing/>
    </w:pPr>
    <w:rPr>
      <w:rFonts w:eastAsiaTheme="minorEastAsia"/>
      <w:lang w:eastAsia="en-GB"/>
    </w:rPr>
  </w:style>
  <w:style w:type="paragraph" w:styleId="BodyText">
    <w:name w:val="Body Text"/>
    <w:basedOn w:val="Normal"/>
    <w:link w:val="BodyTextChar"/>
    <w:semiHidden/>
    <w:unhideWhenUsed/>
    <w:rsid w:val="00AB0932"/>
    <w:pPr>
      <w:suppressAutoHyphens/>
      <w:spacing w:after="0" w:line="240" w:lineRule="auto"/>
      <w:jc w:val="center"/>
    </w:pPr>
    <w:rPr>
      <w:rFonts w:ascii="Times New Roman" w:eastAsia="Times New Roman" w:hAnsi="Times New Roman" w:cs="Times New Roman"/>
      <w:b/>
      <w:bCs/>
      <w:sz w:val="52"/>
      <w:szCs w:val="24"/>
      <w:lang w:eastAsia="zh-CN"/>
    </w:rPr>
  </w:style>
  <w:style w:type="character" w:customStyle="1" w:styleId="BodyTextChar">
    <w:name w:val="Body Text Char"/>
    <w:basedOn w:val="DefaultParagraphFont"/>
    <w:link w:val="BodyText"/>
    <w:semiHidden/>
    <w:rsid w:val="00AB0932"/>
    <w:rPr>
      <w:rFonts w:ascii="Times New Roman" w:eastAsia="Times New Roman" w:hAnsi="Times New Roman" w:cs="Times New Roman"/>
      <w:b/>
      <w:bCs/>
      <w:sz w:val="52"/>
      <w:szCs w:val="24"/>
      <w:lang w:eastAsia="zh-CN"/>
    </w:rPr>
  </w:style>
  <w:style w:type="paragraph" w:customStyle="1" w:styleId="Heading">
    <w:name w:val="Heading"/>
    <w:basedOn w:val="Normal"/>
    <w:next w:val="BodyText"/>
    <w:rsid w:val="00AB0932"/>
    <w:pPr>
      <w:suppressAutoHyphens/>
      <w:spacing w:after="0" w:line="240" w:lineRule="auto"/>
      <w:jc w:val="center"/>
    </w:pPr>
    <w:rPr>
      <w:rFonts w:ascii="Times New Roman" w:eastAsia="Times New Roman" w:hAnsi="Times New Roman" w:cs="Times New Roman"/>
      <w:sz w:val="52"/>
      <w:szCs w:val="24"/>
      <w:lang w:eastAsia="zh-CN"/>
    </w:rPr>
  </w:style>
  <w:style w:type="paragraph" w:styleId="Header">
    <w:name w:val="header"/>
    <w:basedOn w:val="Normal"/>
    <w:link w:val="HeaderChar"/>
    <w:uiPriority w:val="99"/>
    <w:unhideWhenUsed/>
    <w:rsid w:val="00756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2E0"/>
  </w:style>
  <w:style w:type="paragraph" w:styleId="Footer">
    <w:name w:val="footer"/>
    <w:basedOn w:val="Normal"/>
    <w:link w:val="FooterChar"/>
    <w:uiPriority w:val="99"/>
    <w:unhideWhenUsed/>
    <w:rsid w:val="00756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5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Alison Palmer</cp:lastModifiedBy>
  <cp:revision>4</cp:revision>
  <dcterms:created xsi:type="dcterms:W3CDTF">2024-07-29T17:07:00Z</dcterms:created>
  <dcterms:modified xsi:type="dcterms:W3CDTF">2024-09-11T11:09:00Z</dcterms:modified>
</cp:coreProperties>
</file>